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3314" w14:textId="77777777" w:rsidR="00BD5F41" w:rsidRPr="00681E61" w:rsidRDefault="00BD5F41" w:rsidP="00C01E81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66DE3" w14:textId="77777777" w:rsidR="00BD5F41" w:rsidRPr="00681E61" w:rsidRDefault="00BD5F41" w:rsidP="00C01E81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2A5B0" w14:textId="77777777" w:rsidR="00BD5F41" w:rsidRPr="00681E61" w:rsidRDefault="00BD5F41" w:rsidP="00BD5F41">
      <w:pPr>
        <w:rPr>
          <w:rFonts w:ascii="Times New Roman" w:hAnsi="Times New Roman" w:cs="Times New Roman"/>
          <w:sz w:val="28"/>
          <w:szCs w:val="28"/>
        </w:rPr>
      </w:pPr>
    </w:p>
    <w:p w14:paraId="3EBB0D1B" w14:textId="77777777" w:rsidR="00BD5F41" w:rsidRPr="00681E61" w:rsidRDefault="00BD5F41" w:rsidP="00BD5F41">
      <w:pPr>
        <w:rPr>
          <w:rFonts w:ascii="Times New Roman" w:hAnsi="Times New Roman" w:cs="Times New Roman"/>
          <w:sz w:val="28"/>
          <w:szCs w:val="28"/>
        </w:rPr>
      </w:pPr>
    </w:p>
    <w:p w14:paraId="28F2992E" w14:textId="77777777" w:rsidR="00BD5F41" w:rsidRPr="00681E61" w:rsidRDefault="00BD5F41" w:rsidP="00BD5F41">
      <w:pPr>
        <w:rPr>
          <w:rFonts w:ascii="Times New Roman" w:hAnsi="Times New Roman" w:cs="Times New Roman"/>
          <w:sz w:val="28"/>
          <w:szCs w:val="28"/>
        </w:rPr>
      </w:pPr>
    </w:p>
    <w:p w14:paraId="7DEB416A" w14:textId="77777777" w:rsidR="00BD5F41" w:rsidRPr="00681E61" w:rsidRDefault="00BD5F41" w:rsidP="00BD5F41">
      <w:pPr>
        <w:rPr>
          <w:rFonts w:ascii="Times New Roman" w:hAnsi="Times New Roman" w:cs="Times New Roman"/>
          <w:sz w:val="28"/>
          <w:szCs w:val="28"/>
        </w:rPr>
      </w:pPr>
    </w:p>
    <w:p w14:paraId="45397931" w14:textId="77777777" w:rsidR="00BD5F41" w:rsidRPr="00681E61" w:rsidRDefault="00BD5F41" w:rsidP="00BD5F41">
      <w:pPr>
        <w:rPr>
          <w:rFonts w:ascii="Times New Roman" w:hAnsi="Times New Roman" w:cs="Times New Roman"/>
          <w:sz w:val="28"/>
          <w:szCs w:val="28"/>
        </w:rPr>
      </w:pPr>
    </w:p>
    <w:p w14:paraId="48EB260A" w14:textId="77777777" w:rsidR="00BD5F41" w:rsidRPr="00681E61" w:rsidRDefault="00BD5F41" w:rsidP="009D2167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01F344A" w14:textId="77777777" w:rsidR="009D2167" w:rsidRPr="00681E61" w:rsidRDefault="009D2167" w:rsidP="009D2167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825A884" w14:textId="77777777" w:rsidR="009D2167" w:rsidRPr="00681E61" w:rsidRDefault="009D2167" w:rsidP="009D2167">
      <w:pPr>
        <w:pStyle w:val="Zvraznencitcia"/>
        <w:spacing w:before="0"/>
        <w:ind w:left="862" w:right="862"/>
        <w:jc w:val="left"/>
        <w:rPr>
          <w:szCs w:val="24"/>
        </w:rPr>
      </w:pPr>
    </w:p>
    <w:p w14:paraId="67BE9B2E" w14:textId="77777777" w:rsidR="009D2167" w:rsidRPr="00681E61" w:rsidRDefault="002B0D07" w:rsidP="009D2167">
      <w:pPr>
        <w:pStyle w:val="Zvraznencitcia"/>
        <w:spacing w:before="0"/>
        <w:ind w:left="862" w:right="862"/>
        <w:rPr>
          <w:b/>
          <w:sz w:val="40"/>
        </w:rPr>
      </w:pPr>
      <w:r w:rsidRPr="00681E61">
        <w:rPr>
          <w:b/>
          <w:sz w:val="40"/>
        </w:rPr>
        <w:t>Stanovy</w:t>
      </w:r>
    </w:p>
    <w:p w14:paraId="41EB6E74" w14:textId="77777777" w:rsidR="00BE5239" w:rsidRDefault="002B0D07" w:rsidP="009D2167">
      <w:pPr>
        <w:pStyle w:val="Zvraznencitcia"/>
        <w:spacing w:before="0"/>
        <w:ind w:left="862" w:right="862"/>
        <w:rPr>
          <w:sz w:val="28"/>
          <w:szCs w:val="28"/>
        </w:rPr>
      </w:pPr>
      <w:r w:rsidRPr="00681E61">
        <w:rPr>
          <w:sz w:val="28"/>
          <w:szCs w:val="28"/>
        </w:rPr>
        <w:t>občianskeho združenia</w:t>
      </w:r>
    </w:p>
    <w:p w14:paraId="7FB03263" w14:textId="59208AA9" w:rsidR="00786AB7" w:rsidRPr="00BE5239" w:rsidRDefault="00703CA3" w:rsidP="009D2167">
      <w:pPr>
        <w:pStyle w:val="Zvraznencitcia"/>
        <w:spacing w:before="0"/>
        <w:ind w:left="862" w:right="862"/>
        <w:rPr>
          <w:sz w:val="28"/>
          <w:szCs w:val="28"/>
        </w:rPr>
      </w:pPr>
      <w:r>
        <w:rPr>
          <w:b/>
          <w:sz w:val="28"/>
          <w:szCs w:val="28"/>
        </w:rPr>
        <w:t>Lúč pre Dieťa</w:t>
      </w:r>
    </w:p>
    <w:p w14:paraId="798C7808" w14:textId="258A0976" w:rsidR="009D2167" w:rsidRPr="00681E61" w:rsidRDefault="009D2167" w:rsidP="009D2167">
      <w:pPr>
        <w:pStyle w:val="Zvraznencitcia"/>
        <w:spacing w:before="0"/>
        <w:ind w:left="862" w:right="862"/>
        <w:rPr>
          <w:szCs w:val="24"/>
        </w:rPr>
      </w:pPr>
      <w:r w:rsidRPr="00681E61">
        <w:tab/>
      </w:r>
    </w:p>
    <w:p w14:paraId="1CE5B468" w14:textId="77777777" w:rsidR="002B0D07" w:rsidRPr="00681E61" w:rsidRDefault="00BD5F41" w:rsidP="002B0D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E61">
        <w:rPr>
          <w:rFonts w:ascii="Times New Roman" w:hAnsi="Times New Roman" w:cs="Times New Roman"/>
          <w:sz w:val="28"/>
          <w:szCs w:val="28"/>
        </w:rPr>
        <w:br w:type="page"/>
      </w:r>
      <w:r w:rsidR="002B0D07" w:rsidRPr="00681E61">
        <w:rPr>
          <w:rFonts w:ascii="Times New Roman" w:hAnsi="Times New Roman" w:cs="Times New Roman"/>
          <w:b/>
          <w:bCs/>
          <w:sz w:val="32"/>
          <w:szCs w:val="28"/>
        </w:rPr>
        <w:lastRenderedPageBreak/>
        <w:t>Stanovy</w:t>
      </w:r>
    </w:p>
    <w:p w14:paraId="3346CA08" w14:textId="6656C57B" w:rsidR="002B0D07" w:rsidRPr="00681E61" w:rsidRDefault="002B0D07" w:rsidP="002B0D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1E61">
        <w:rPr>
          <w:rFonts w:ascii="Times New Roman" w:hAnsi="Times New Roman" w:cs="Times New Roman"/>
          <w:sz w:val="24"/>
        </w:rPr>
        <w:t xml:space="preserve">občianskeho združenia </w:t>
      </w:r>
      <w:r w:rsidR="00703CA3">
        <w:rPr>
          <w:rFonts w:ascii="Times New Roman" w:hAnsi="Times New Roman" w:cs="Times New Roman"/>
          <w:sz w:val="24"/>
        </w:rPr>
        <w:t>Lúč pre Dieťa</w:t>
      </w:r>
    </w:p>
    <w:p w14:paraId="3DC15CFD" w14:textId="77777777" w:rsidR="002B0D07" w:rsidRPr="00681E61" w:rsidRDefault="002B0D07" w:rsidP="002B0D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E61"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14:paraId="65C87BC0" w14:textId="77777777" w:rsidR="00FF4984" w:rsidRPr="00681E61" w:rsidRDefault="00FF4984" w:rsidP="00884C67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</w:p>
    <w:p w14:paraId="57405D46" w14:textId="77777777" w:rsidR="00A01FCA" w:rsidRPr="00681E61" w:rsidRDefault="00EA796C" w:rsidP="00884C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681E61">
        <w:rPr>
          <w:rFonts w:ascii="Times New Roman" w:hAnsi="Times New Roman" w:cs="Times New Roman"/>
          <w:bCs/>
          <w:u w:val="single"/>
        </w:rPr>
        <w:t xml:space="preserve">ČLÁNOK </w:t>
      </w:r>
      <w:r w:rsidR="00DE6EC4" w:rsidRPr="00681E61">
        <w:rPr>
          <w:rFonts w:ascii="Times New Roman" w:hAnsi="Times New Roman" w:cs="Times New Roman"/>
          <w:bCs/>
          <w:u w:val="single"/>
        </w:rPr>
        <w:t>I.</w:t>
      </w:r>
    </w:p>
    <w:p w14:paraId="5B472F2E" w14:textId="77777777" w:rsidR="002B0D07" w:rsidRPr="00681E61" w:rsidRDefault="002B0D07" w:rsidP="002B0D07">
      <w:pPr>
        <w:spacing w:after="120" w:line="20" w:lineRule="atLeast"/>
        <w:jc w:val="center"/>
        <w:rPr>
          <w:rFonts w:ascii="Times New Roman" w:hAnsi="Times New Roman" w:cs="Times New Roman"/>
          <w:b/>
          <w:bCs/>
        </w:rPr>
      </w:pPr>
      <w:r w:rsidRPr="00681E61">
        <w:rPr>
          <w:rFonts w:ascii="Times New Roman" w:hAnsi="Times New Roman" w:cs="Times New Roman"/>
          <w:b/>
          <w:bCs/>
        </w:rPr>
        <w:t>Základné ustanovenia</w:t>
      </w:r>
    </w:p>
    <w:p w14:paraId="54E9CF00" w14:textId="7B3011F5" w:rsidR="002B0D07" w:rsidRPr="00FF4984" w:rsidRDefault="002B0D07" w:rsidP="00FF4984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681E61">
        <w:rPr>
          <w:rFonts w:ascii="Times New Roman" w:hAnsi="Times New Roman" w:cs="Times New Roman"/>
        </w:rPr>
        <w:t xml:space="preserve">Názov občianskeho združenia je: </w:t>
      </w:r>
      <w:r w:rsidR="00703CA3">
        <w:rPr>
          <w:rFonts w:ascii="Times New Roman" w:hAnsi="Times New Roman" w:cs="Times New Roman"/>
        </w:rPr>
        <w:t>Lúč pre Dieťa</w:t>
      </w:r>
      <w:r w:rsidR="00BE5239" w:rsidRPr="00BE5239">
        <w:rPr>
          <w:rFonts w:ascii="Times New Roman" w:hAnsi="Times New Roman" w:cs="Times New Roman"/>
        </w:rPr>
        <w:t xml:space="preserve"> </w:t>
      </w:r>
      <w:r w:rsidR="00681E61">
        <w:rPr>
          <w:rFonts w:ascii="Times New Roman" w:hAnsi="Times New Roman" w:cs="Times New Roman"/>
        </w:rPr>
        <w:t>(ďalej len „</w:t>
      </w:r>
      <w:r w:rsidR="00866409" w:rsidRPr="00681E61">
        <w:rPr>
          <w:rFonts w:ascii="Times New Roman" w:hAnsi="Times New Roman" w:cs="Times New Roman"/>
        </w:rPr>
        <w:t>Občianske združenie</w:t>
      </w:r>
      <w:r w:rsidR="00681E61">
        <w:rPr>
          <w:rFonts w:ascii="Times New Roman" w:hAnsi="Times New Roman" w:cs="Times New Roman"/>
        </w:rPr>
        <w:t>“</w:t>
      </w:r>
      <w:r w:rsidR="00866409" w:rsidRPr="00681E61">
        <w:rPr>
          <w:rFonts w:ascii="Times New Roman" w:hAnsi="Times New Roman" w:cs="Times New Roman"/>
        </w:rPr>
        <w:t xml:space="preserve"> alebo </w:t>
      </w:r>
      <w:r w:rsidR="00681E61">
        <w:rPr>
          <w:rFonts w:ascii="Times New Roman" w:hAnsi="Times New Roman" w:cs="Times New Roman"/>
        </w:rPr>
        <w:t>„</w:t>
      </w:r>
      <w:r w:rsidR="00866409" w:rsidRPr="00681E61">
        <w:rPr>
          <w:rFonts w:ascii="Times New Roman" w:hAnsi="Times New Roman" w:cs="Times New Roman"/>
        </w:rPr>
        <w:t>Z</w:t>
      </w:r>
      <w:r w:rsidR="00681E61">
        <w:rPr>
          <w:rFonts w:ascii="Times New Roman" w:hAnsi="Times New Roman" w:cs="Times New Roman"/>
        </w:rPr>
        <w:t>druženie”)</w:t>
      </w:r>
    </w:p>
    <w:p w14:paraId="0D88D477" w14:textId="7B3E2768" w:rsidR="002722F5" w:rsidRPr="0047183A" w:rsidRDefault="00681E61" w:rsidP="00983677">
      <w:pPr>
        <w:numPr>
          <w:ilvl w:val="0"/>
          <w:numId w:val="19"/>
        </w:numPr>
        <w:tabs>
          <w:tab w:val="left" w:pos="284"/>
        </w:tabs>
        <w:spacing w:after="60" w:line="240" w:lineRule="auto"/>
        <w:ind w:left="284" w:hanging="284"/>
        <w:rPr>
          <w:rFonts w:ascii="Times New Roman" w:hAnsi="Times New Roman" w:cs="Times New Roman"/>
          <w:bCs/>
          <w:u w:val="single"/>
        </w:rPr>
      </w:pPr>
      <w:r w:rsidRPr="0047183A">
        <w:rPr>
          <w:rFonts w:ascii="Times New Roman" w:hAnsi="Times New Roman" w:cs="Times New Roman"/>
        </w:rPr>
        <w:t>Sídlo</w:t>
      </w:r>
      <w:r w:rsidR="00FF4984" w:rsidRPr="0047183A">
        <w:rPr>
          <w:rFonts w:ascii="Times New Roman" w:hAnsi="Times New Roman" w:cs="Times New Roman"/>
        </w:rPr>
        <w:t xml:space="preserve"> Z</w:t>
      </w:r>
      <w:r w:rsidR="002B0D07" w:rsidRPr="0047183A">
        <w:rPr>
          <w:rFonts w:ascii="Times New Roman" w:hAnsi="Times New Roman" w:cs="Times New Roman"/>
        </w:rPr>
        <w:t>druženia je</w:t>
      </w:r>
      <w:r w:rsidRPr="0047183A">
        <w:rPr>
          <w:rFonts w:ascii="Times New Roman" w:hAnsi="Times New Roman" w:cs="Times New Roman"/>
        </w:rPr>
        <w:t>:</w:t>
      </w:r>
      <w:r w:rsidR="002B0D07" w:rsidRPr="0047183A">
        <w:rPr>
          <w:rFonts w:ascii="Times New Roman" w:hAnsi="Times New Roman" w:cs="Times New Roman"/>
        </w:rPr>
        <w:t xml:space="preserve"> </w:t>
      </w:r>
      <w:r w:rsidR="00703CA3" w:rsidRPr="00703CA3">
        <w:rPr>
          <w:rFonts w:ascii="Times New Roman" w:hAnsi="Times New Roman" w:cs="Times New Roman"/>
          <w:bCs/>
        </w:rPr>
        <w:t>Štúrova 41, 949 01 Nitra, Slovenská republika</w:t>
      </w:r>
      <w:r w:rsidR="00685503">
        <w:rPr>
          <w:rFonts w:ascii="Times New Roman" w:hAnsi="Times New Roman" w:cs="Times New Roman"/>
          <w:bCs/>
        </w:rPr>
        <w:t>.</w:t>
      </w:r>
    </w:p>
    <w:p w14:paraId="10B1E3F6" w14:textId="77777777" w:rsidR="0047183A" w:rsidRPr="0047183A" w:rsidRDefault="0047183A" w:rsidP="00884C67">
      <w:pPr>
        <w:tabs>
          <w:tab w:val="left" w:pos="284"/>
        </w:tabs>
        <w:spacing w:after="60"/>
        <w:ind w:left="284"/>
        <w:rPr>
          <w:rFonts w:ascii="Times New Roman" w:hAnsi="Times New Roman" w:cs="Times New Roman"/>
          <w:bCs/>
          <w:u w:val="single"/>
        </w:rPr>
      </w:pPr>
    </w:p>
    <w:p w14:paraId="554B8344" w14:textId="77777777" w:rsidR="00DE6EC4" w:rsidRPr="00681E61" w:rsidRDefault="00DE6EC4" w:rsidP="00884C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681E61">
        <w:rPr>
          <w:rFonts w:ascii="Times New Roman" w:hAnsi="Times New Roman" w:cs="Times New Roman"/>
          <w:bCs/>
          <w:u w:val="single"/>
        </w:rPr>
        <w:t>ČLÁNOK I</w:t>
      </w:r>
      <w:r w:rsidR="00C01E81" w:rsidRPr="00681E61">
        <w:rPr>
          <w:rFonts w:ascii="Times New Roman" w:hAnsi="Times New Roman" w:cs="Times New Roman"/>
          <w:bCs/>
          <w:u w:val="single"/>
        </w:rPr>
        <w:t>I</w:t>
      </w:r>
      <w:r w:rsidRPr="00681E61">
        <w:rPr>
          <w:rFonts w:ascii="Times New Roman" w:hAnsi="Times New Roman" w:cs="Times New Roman"/>
          <w:bCs/>
          <w:u w:val="single"/>
        </w:rPr>
        <w:t>.</w:t>
      </w:r>
    </w:p>
    <w:p w14:paraId="4CF79DB8" w14:textId="48D09A1F" w:rsidR="00EC4893" w:rsidRPr="00681E61" w:rsidRDefault="00D53EA6" w:rsidP="00EC4893">
      <w:pPr>
        <w:spacing w:after="120" w:line="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Právna povaha</w:t>
      </w:r>
      <w:r w:rsidR="00866409" w:rsidRPr="00681E61">
        <w:rPr>
          <w:rFonts w:ascii="Times New Roman" w:hAnsi="Times New Roman" w:cs="Times New Roman"/>
          <w:b/>
          <w:bCs/>
        </w:rPr>
        <w:t xml:space="preserve"> postavenie Združenia</w:t>
      </w:r>
    </w:p>
    <w:p w14:paraId="526A89C3" w14:textId="77777777" w:rsidR="00A40564" w:rsidRPr="00681E61" w:rsidRDefault="00866409" w:rsidP="00681E61">
      <w:pPr>
        <w:numPr>
          <w:ilvl w:val="0"/>
          <w:numId w:val="39"/>
        </w:numPr>
        <w:spacing w:after="120" w:line="20" w:lineRule="atLeast"/>
        <w:ind w:left="284" w:hanging="284"/>
        <w:jc w:val="both"/>
        <w:rPr>
          <w:rFonts w:ascii="Times New Roman" w:hAnsi="Times New Roman" w:cs="Times New Roman"/>
        </w:rPr>
      </w:pPr>
      <w:r w:rsidRPr="00681E61">
        <w:rPr>
          <w:rFonts w:ascii="Times New Roman" w:hAnsi="Times New Roman" w:cs="Times New Roman"/>
        </w:rPr>
        <w:t>Občianske združenie je mimovládny neziskový subjekt, ktorý vykonáva svoju činnosť a pôsobnosť na území Slovenskej republiky, pričom je právnickou osobou, ktorá ma vlastnú právnu subjektivitu.</w:t>
      </w:r>
    </w:p>
    <w:p w14:paraId="5C33E996" w14:textId="77777777" w:rsidR="00866409" w:rsidRPr="00681E61" w:rsidRDefault="00866409" w:rsidP="00681E61">
      <w:pPr>
        <w:numPr>
          <w:ilvl w:val="0"/>
          <w:numId w:val="39"/>
        </w:numPr>
        <w:spacing w:after="120" w:line="20" w:lineRule="atLeast"/>
        <w:ind w:left="284" w:hanging="284"/>
        <w:jc w:val="both"/>
        <w:rPr>
          <w:rFonts w:ascii="Times New Roman" w:hAnsi="Times New Roman" w:cs="Times New Roman"/>
        </w:rPr>
      </w:pPr>
      <w:r w:rsidRPr="00681E61">
        <w:rPr>
          <w:rFonts w:ascii="Times New Roman" w:hAnsi="Times New Roman" w:cs="Times New Roman"/>
        </w:rPr>
        <w:t>Občianske združenie je založené v súlade so zákonom č. 83/1990 Zb. o združovaní občanov, v znení neskorších predpisov. Svoju činnosť vykonáva na základe tohto zákona, týchto stanov a v súlade so všeobecne záväznými právnymi predpismi Slovenskej republiky.</w:t>
      </w:r>
    </w:p>
    <w:p w14:paraId="4553365C" w14:textId="77777777" w:rsidR="00866409" w:rsidRPr="00681E61" w:rsidRDefault="00866409" w:rsidP="00866409">
      <w:pPr>
        <w:spacing w:after="120" w:line="20" w:lineRule="atLeast"/>
        <w:rPr>
          <w:rFonts w:ascii="Times New Roman" w:hAnsi="Times New Roman" w:cs="Times New Roman"/>
          <w:b/>
          <w:bCs/>
        </w:rPr>
      </w:pPr>
    </w:p>
    <w:p w14:paraId="24594276" w14:textId="77777777" w:rsidR="00BD5F41" w:rsidRPr="00681E61" w:rsidRDefault="00BD5F41" w:rsidP="00884C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681E61">
        <w:rPr>
          <w:rFonts w:ascii="Times New Roman" w:hAnsi="Times New Roman" w:cs="Times New Roman"/>
          <w:bCs/>
          <w:u w:val="single"/>
        </w:rPr>
        <w:t>ČLÁNOK III.</w:t>
      </w:r>
    </w:p>
    <w:p w14:paraId="0F5776F2" w14:textId="77777777" w:rsidR="00BD5F41" w:rsidRPr="00681E61" w:rsidRDefault="00866409" w:rsidP="00BD5F41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81E61">
        <w:rPr>
          <w:rFonts w:ascii="Times New Roman" w:hAnsi="Times New Roman" w:cs="Times New Roman"/>
          <w:b/>
          <w:bCs/>
        </w:rPr>
        <w:t>Ciele a úlohy Združenia</w:t>
      </w:r>
    </w:p>
    <w:p w14:paraId="2DACB043" w14:textId="4788A875" w:rsidR="0047183A" w:rsidRPr="00D93781" w:rsidRDefault="00BE5239" w:rsidP="0047183A">
      <w:pPr>
        <w:numPr>
          <w:ilvl w:val="0"/>
          <w:numId w:val="1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D1AC4">
        <w:rPr>
          <w:rFonts w:ascii="Times New Roman" w:hAnsi="Times New Roman" w:cs="Times New Roman"/>
        </w:rPr>
        <w:t>Cieľom združenia je podporovať všeobecne prospešné aktivity v spoločnost</w:t>
      </w:r>
      <w:r>
        <w:rPr>
          <w:rFonts w:ascii="Times New Roman" w:hAnsi="Times New Roman" w:cs="Times New Roman"/>
        </w:rPr>
        <w:t>i, najmä; výchova a vzdelávanie</w:t>
      </w:r>
      <w:r w:rsidRPr="009D1AC4">
        <w:rPr>
          <w:rFonts w:ascii="Times New Roman" w:hAnsi="Times New Roman" w:cs="Times New Roman"/>
        </w:rPr>
        <w:t>, podpora kultúry a športu,</w:t>
      </w:r>
      <w:r w:rsidR="00C77E94">
        <w:rPr>
          <w:rFonts w:ascii="Times New Roman" w:hAnsi="Times New Roman" w:cs="Times New Roman"/>
        </w:rPr>
        <w:t xml:space="preserve"> podpora v oblasti riadenia a ľudských zdrojov</w:t>
      </w:r>
      <w:r w:rsidRPr="009D1A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ochrana životného prostredia, </w:t>
      </w:r>
      <w:r w:rsidRPr="009D1AC4">
        <w:rPr>
          <w:rFonts w:ascii="Times New Roman" w:hAnsi="Times New Roman" w:cs="Times New Roman"/>
        </w:rPr>
        <w:t>podpora dospelých a mládeže v zdravom životnom štýle</w:t>
      </w:r>
      <w:r>
        <w:rPr>
          <w:rFonts w:ascii="Times New Roman" w:hAnsi="Times New Roman" w:cs="Times New Roman"/>
        </w:rPr>
        <w:t xml:space="preserve"> a</w:t>
      </w:r>
      <w:r w:rsidRPr="009D1AC4">
        <w:rPr>
          <w:rFonts w:ascii="Times New Roman" w:hAnsi="Times New Roman" w:cs="Times New Roman"/>
        </w:rPr>
        <w:t xml:space="preserve"> vytváranie podmienok na uspokojovanie záujmov a potrieb svojich členov, ale aj ostatnej verejnosti v akejkoľvek činnosti v súlade so stanovami. Ďalším cieľom občianskeho združenia je združovanie ľudí sympatizujúcich s myšlienkami a cieľmi </w:t>
      </w:r>
      <w:r>
        <w:rPr>
          <w:rFonts w:ascii="Times New Roman" w:hAnsi="Times New Roman" w:cs="Times New Roman"/>
        </w:rPr>
        <w:t xml:space="preserve">občianskeho združenia. </w:t>
      </w:r>
      <w:r w:rsidRPr="009D1AC4">
        <w:rPr>
          <w:rFonts w:ascii="Times New Roman" w:hAnsi="Times New Roman" w:cs="Times New Roman"/>
        </w:rPr>
        <w:t>Združenie má záujem vytvárať materiálne, technické a fondové podmienky pre uspokojenie kultúrnych, informačných, vzdelávacích, zdravotných, sociálno-spoločenských a voľno-časových potrieb pre všetky vekové kategórie, sociálne skupiny obyvateľov a svojich členov.</w:t>
      </w:r>
      <w:r>
        <w:rPr>
          <w:rFonts w:ascii="Times New Roman" w:hAnsi="Times New Roman" w:cs="Times New Roman"/>
        </w:rPr>
        <w:t xml:space="preserve"> </w:t>
      </w:r>
      <w:r w:rsidRPr="009D1AC4">
        <w:rPr>
          <w:rFonts w:ascii="Times New Roman" w:hAnsi="Times New Roman" w:cs="Times New Roman"/>
        </w:rPr>
        <w:t xml:space="preserve">Združenie sa bude aktívne podieľať na realizácii kultúrno-spoločenských, výchovno-vzdelávacích, </w:t>
      </w:r>
      <w:proofErr w:type="spellStart"/>
      <w:r w:rsidRPr="009D1AC4">
        <w:rPr>
          <w:rFonts w:ascii="Times New Roman" w:hAnsi="Times New Roman" w:cs="Times New Roman"/>
        </w:rPr>
        <w:t>zdravotno</w:t>
      </w:r>
      <w:proofErr w:type="spellEnd"/>
      <w:r w:rsidRPr="009D1AC4">
        <w:rPr>
          <w:rFonts w:ascii="Times New Roman" w:hAnsi="Times New Roman" w:cs="Times New Roman"/>
        </w:rPr>
        <w:t>–relaxačných, voľno-časových a športových aktivít,</w:t>
      </w:r>
      <w:r>
        <w:rPr>
          <w:rFonts w:ascii="Times New Roman" w:hAnsi="Times New Roman" w:cs="Times New Roman"/>
        </w:rPr>
        <w:t xml:space="preserve"> podujatí,</w:t>
      </w:r>
      <w:r w:rsidRPr="009D1AC4">
        <w:rPr>
          <w:rFonts w:ascii="Times New Roman" w:hAnsi="Times New Roman" w:cs="Times New Roman"/>
        </w:rPr>
        <w:t xml:space="preserve"> pobytov, terapií a kurzov.</w:t>
      </w:r>
    </w:p>
    <w:p w14:paraId="3D229D6F" w14:textId="77777777" w:rsidR="00BE5239" w:rsidRPr="00681E61" w:rsidRDefault="00BE5239" w:rsidP="00BE52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Činnosť združenia sa realizuje najmä</w:t>
      </w:r>
      <w:r w:rsidRPr="00681E61">
        <w:rPr>
          <w:rFonts w:ascii="Times New Roman" w:hAnsi="Times New Roman" w:cs="Times New Roman"/>
        </w:rPr>
        <w:t xml:space="preserve">: </w:t>
      </w:r>
    </w:p>
    <w:p w14:paraId="73FE811D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a) usporadúvaním prednášok, školení, seminárov, kurzov a vedeckých konferencií</w:t>
      </w:r>
    </w:p>
    <w:p w14:paraId="05AC34EB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b) organizovaním záujmových, spoločenských, kultúrnych a športových podujatí</w:t>
      </w:r>
    </w:p>
    <w:p w14:paraId="3A76C6C1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c) poskytovaním informačných a odborných služieb pre verejnosť</w:t>
      </w:r>
    </w:p>
    <w:p w14:paraId="79B3BA78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d) vzdelávacími, odbornými a diskusnými akciami a aktivitami</w:t>
      </w:r>
    </w:p>
    <w:p w14:paraId="7F057E0F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e) aktivitami v oblasti ochrany a podpory zdravia</w:t>
      </w:r>
    </w:p>
    <w:p w14:paraId="10C1F805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f) spoluprácou s inými podobnými domácimi a zahraničnými subjektmi</w:t>
      </w:r>
    </w:p>
    <w:p w14:paraId="7C5480F3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g) propagovaním svojej činnosti</w:t>
      </w:r>
    </w:p>
    <w:p w14:paraId="50E3DFC4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h) finančnou podporou prostredníctvom finančných príspevkov</w:t>
      </w:r>
    </w:p>
    <w:p w14:paraId="510C34D9" w14:textId="77777777" w:rsidR="00BE5239" w:rsidRPr="002C77CF" w:rsidRDefault="00BE5239" w:rsidP="00BE5239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 xml:space="preserve">i) materiálno – technickou podporou </w:t>
      </w:r>
    </w:p>
    <w:p w14:paraId="38569A90" w14:textId="63984B3A" w:rsidR="00C8042C" w:rsidRDefault="00BE5239" w:rsidP="00C8042C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2C77CF">
        <w:rPr>
          <w:rFonts w:ascii="Times New Roman" w:eastAsia="Arial Unicode MS" w:hAnsi="Times New Roman" w:cs="Times New Roman"/>
          <w:color w:val="000000"/>
          <w:u w:color="000000"/>
        </w:rPr>
        <w:t>j) tvorbou a realizáciou akýchkoľvek všeobecno-prospešných projektov na území SR a v zahraničí, v súlade s právnym poriadkom daných krajín a v súlade a so záujmami združenia.</w:t>
      </w:r>
    </w:p>
    <w:p w14:paraId="648ADD50" w14:textId="1FA63E99" w:rsidR="00C8042C" w:rsidRDefault="00C8042C" w:rsidP="00C8042C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14:paraId="04C4CAA2" w14:textId="0830281D" w:rsidR="00C8042C" w:rsidRDefault="00C8042C" w:rsidP="00C8042C">
      <w:pPr>
        <w:pStyle w:val="Odsekzoznamu"/>
        <w:numPr>
          <w:ilvl w:val="0"/>
          <w:numId w:val="14"/>
        </w:numPr>
        <w:spacing w:after="0" w:line="270" w:lineRule="atLeast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>
        <w:rPr>
          <w:rFonts w:ascii="Times New Roman" w:eastAsia="Arial Unicode MS" w:hAnsi="Times New Roman" w:cs="Times New Roman"/>
          <w:color w:val="000000"/>
          <w:u w:color="000000"/>
        </w:rPr>
        <w:t xml:space="preserve">Po nadobudnutí príslušných oprávnení a povolení v zmysle právnych predpisov platných a účinných na území Slovenskej republiky bude okrem cieľov združenia podľa odseku 1. tohto článku ďalším cieľom združenia poskytovanie pomoci obetiam trestných činov v zmysle zákona č. </w:t>
      </w:r>
      <w:r w:rsidRPr="00C8042C">
        <w:rPr>
          <w:rFonts w:ascii="Times New Roman" w:eastAsia="Arial Unicode MS" w:hAnsi="Times New Roman" w:cs="Times New Roman"/>
          <w:color w:val="000000"/>
          <w:u w:color="000000"/>
        </w:rPr>
        <w:t>274/2017 Z. z.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r w:rsidRPr="00C8042C">
        <w:rPr>
          <w:rFonts w:ascii="Times New Roman" w:eastAsia="Arial Unicode MS" w:hAnsi="Times New Roman" w:cs="Times New Roman"/>
          <w:color w:val="000000"/>
          <w:u w:color="000000"/>
        </w:rPr>
        <w:lastRenderedPageBreak/>
        <w:t>o obetiach trestných činov a o zmene a doplnení niektorých zákonov</w:t>
      </w:r>
      <w:r>
        <w:rPr>
          <w:rFonts w:ascii="Times New Roman" w:eastAsia="Arial Unicode MS" w:hAnsi="Times New Roman" w:cs="Times New Roman"/>
          <w:color w:val="000000"/>
          <w:u w:color="000000"/>
        </w:rPr>
        <w:t xml:space="preserve"> a v rámci napĺňania tohto cieľa poskytovanie: </w:t>
      </w:r>
    </w:p>
    <w:p w14:paraId="3DD962B0" w14:textId="2655B19B" w:rsidR="00C8042C" w:rsidRDefault="00C8042C" w:rsidP="00C8042C">
      <w:pPr>
        <w:pStyle w:val="Odsekzoznamu"/>
        <w:numPr>
          <w:ilvl w:val="0"/>
          <w:numId w:val="46"/>
        </w:numPr>
        <w:spacing w:after="0" w:line="270" w:lineRule="atLeast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C8042C">
        <w:rPr>
          <w:rFonts w:ascii="Times New Roman" w:eastAsia="Arial Unicode MS" w:hAnsi="Times New Roman" w:cs="Times New Roman"/>
          <w:color w:val="000000"/>
          <w:u w:color="000000"/>
        </w:rPr>
        <w:t xml:space="preserve">základného sociálneho poradenstva v zmysle </w:t>
      </w:r>
      <w:proofErr w:type="spellStart"/>
      <w:r w:rsidRPr="00C8042C">
        <w:rPr>
          <w:rFonts w:ascii="Times New Roman" w:eastAsia="Arial Unicode MS" w:hAnsi="Times New Roman" w:cs="Times New Roman"/>
          <w:color w:val="000000"/>
          <w:u w:color="000000"/>
        </w:rPr>
        <w:t>ust</w:t>
      </w:r>
      <w:proofErr w:type="spellEnd"/>
      <w:r w:rsidRPr="00C8042C">
        <w:rPr>
          <w:rFonts w:ascii="Times New Roman" w:eastAsia="Arial Unicode MS" w:hAnsi="Times New Roman" w:cs="Times New Roman"/>
          <w:color w:val="000000"/>
          <w:u w:color="000000"/>
        </w:rPr>
        <w:t>. § 19 ods. 2 zák. 448/2008 Z. z.</w:t>
      </w:r>
      <w:r>
        <w:rPr>
          <w:rFonts w:ascii="Times New Roman" w:eastAsia="Arial Unicode MS" w:hAnsi="Times New Roman" w:cs="Times New Roman"/>
          <w:color w:val="000000"/>
          <w:u w:color="000000"/>
        </w:rPr>
        <w:t>;</w:t>
      </w:r>
    </w:p>
    <w:p w14:paraId="408B590F" w14:textId="49E77296" w:rsidR="00C8042C" w:rsidRDefault="00C8042C" w:rsidP="00C8042C">
      <w:pPr>
        <w:pStyle w:val="Odsekzoznamu"/>
        <w:numPr>
          <w:ilvl w:val="0"/>
          <w:numId w:val="46"/>
        </w:numPr>
        <w:spacing w:after="0" w:line="270" w:lineRule="atLeast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C8042C">
        <w:rPr>
          <w:rFonts w:ascii="Times New Roman" w:eastAsia="Arial Unicode MS" w:hAnsi="Times New Roman" w:cs="Times New Roman"/>
          <w:color w:val="000000"/>
          <w:u w:color="000000"/>
        </w:rPr>
        <w:t xml:space="preserve">všeobecnej odbornej pomoci v zmysle </w:t>
      </w:r>
      <w:proofErr w:type="spellStart"/>
      <w:r w:rsidRPr="00C8042C">
        <w:rPr>
          <w:rFonts w:ascii="Times New Roman" w:eastAsia="Arial Unicode MS" w:hAnsi="Times New Roman" w:cs="Times New Roman"/>
          <w:color w:val="000000"/>
          <w:u w:color="000000"/>
        </w:rPr>
        <w:t>ust</w:t>
      </w:r>
      <w:proofErr w:type="spellEnd"/>
      <w:r w:rsidRPr="00C8042C">
        <w:rPr>
          <w:rFonts w:ascii="Times New Roman" w:eastAsia="Arial Unicode MS" w:hAnsi="Times New Roman" w:cs="Times New Roman"/>
          <w:color w:val="000000"/>
          <w:u w:color="000000"/>
        </w:rPr>
        <w:t>. § 5 ods. 3 zák. č. 274/2017 Z. z.</w:t>
      </w:r>
      <w:r>
        <w:rPr>
          <w:rFonts w:ascii="Times New Roman" w:eastAsia="Arial Unicode MS" w:hAnsi="Times New Roman" w:cs="Times New Roman"/>
          <w:color w:val="000000"/>
          <w:u w:color="000000"/>
        </w:rPr>
        <w:t>;</w:t>
      </w:r>
    </w:p>
    <w:p w14:paraId="4F23CD9E" w14:textId="27A4CDA2" w:rsidR="00C8042C" w:rsidRPr="00C8042C" w:rsidRDefault="00C8042C" w:rsidP="00C8042C">
      <w:pPr>
        <w:pStyle w:val="Odsekzoznamu"/>
        <w:numPr>
          <w:ilvl w:val="0"/>
          <w:numId w:val="46"/>
        </w:numPr>
        <w:spacing w:after="0" w:line="270" w:lineRule="atLeast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C8042C">
        <w:rPr>
          <w:rFonts w:ascii="Times New Roman" w:eastAsia="Arial Unicode MS" w:hAnsi="Times New Roman" w:cs="Times New Roman"/>
          <w:color w:val="000000"/>
          <w:u w:color="000000"/>
        </w:rPr>
        <w:t xml:space="preserve">špecializovanej odbornej pomoci v zmysle </w:t>
      </w:r>
      <w:proofErr w:type="spellStart"/>
      <w:r w:rsidRPr="00C8042C">
        <w:rPr>
          <w:rFonts w:ascii="Times New Roman" w:eastAsia="Arial Unicode MS" w:hAnsi="Times New Roman" w:cs="Times New Roman"/>
          <w:color w:val="000000"/>
          <w:u w:color="000000"/>
        </w:rPr>
        <w:t>ust</w:t>
      </w:r>
      <w:proofErr w:type="spellEnd"/>
      <w:r w:rsidRPr="00C8042C">
        <w:rPr>
          <w:rFonts w:ascii="Times New Roman" w:eastAsia="Arial Unicode MS" w:hAnsi="Times New Roman" w:cs="Times New Roman"/>
          <w:color w:val="000000"/>
          <w:u w:color="000000"/>
        </w:rPr>
        <w:t>. § 5 ods. 4 zák. č. 274/2017 Z. z.</w:t>
      </w:r>
      <w:r>
        <w:rPr>
          <w:rFonts w:ascii="Times New Roman" w:eastAsia="Arial Unicode MS" w:hAnsi="Times New Roman" w:cs="Times New Roman"/>
          <w:color w:val="000000"/>
          <w:u w:color="000000"/>
        </w:rPr>
        <w:t>.</w:t>
      </w:r>
    </w:p>
    <w:p w14:paraId="58E541F6" w14:textId="3213E496" w:rsidR="00884C67" w:rsidRDefault="00884C67" w:rsidP="00C8042C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  <w:bCs/>
          <w:u w:val="single"/>
        </w:rPr>
      </w:pPr>
      <w:bookmarkStart w:id="0" w:name="_GoBack"/>
      <w:bookmarkEnd w:id="0"/>
    </w:p>
    <w:p w14:paraId="43BCA0AB" w14:textId="77777777" w:rsidR="00BD5F41" w:rsidRPr="00681E61" w:rsidRDefault="00BD5F41" w:rsidP="00884C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681E61">
        <w:rPr>
          <w:rFonts w:ascii="Times New Roman" w:hAnsi="Times New Roman" w:cs="Times New Roman"/>
          <w:bCs/>
          <w:u w:val="single"/>
        </w:rPr>
        <w:t>ČLÁNOK IV.</w:t>
      </w:r>
    </w:p>
    <w:p w14:paraId="366CA98C" w14:textId="77777777" w:rsidR="00BD5F41" w:rsidRPr="00681E61" w:rsidRDefault="00402B3F" w:rsidP="00BD5F41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81E61">
        <w:rPr>
          <w:rFonts w:ascii="Times New Roman" w:hAnsi="Times New Roman" w:cs="Times New Roman"/>
          <w:b/>
          <w:bCs/>
        </w:rPr>
        <w:t>Členstvo v Združení</w:t>
      </w:r>
    </w:p>
    <w:p w14:paraId="01B12925" w14:textId="77777777" w:rsidR="00BD5F41" w:rsidRPr="00681E61" w:rsidRDefault="00FF4984" w:rsidP="00FF4984">
      <w:pPr>
        <w:numPr>
          <w:ilvl w:val="0"/>
          <w:numId w:val="2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Členstvo v Z</w:t>
      </w:r>
      <w:r w:rsidR="00402B3F" w:rsidRPr="00681E61">
        <w:rPr>
          <w:rFonts w:ascii="Times New Roman" w:hAnsi="Times New Roman" w:cs="Times New Roman"/>
        </w:rPr>
        <w:t>družení je dobrovoľné</w:t>
      </w:r>
      <w:r w:rsidR="002722F5" w:rsidRPr="00681E61">
        <w:rPr>
          <w:rFonts w:ascii="Times New Roman" w:hAnsi="Times New Roman" w:cs="Times New Roman"/>
        </w:rPr>
        <w:t>.</w:t>
      </w:r>
    </w:p>
    <w:p w14:paraId="04841649" w14:textId="77777777" w:rsidR="00402B3F" w:rsidRPr="00681E61" w:rsidRDefault="00FF4984" w:rsidP="00FF4984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Členom Z</w:t>
      </w:r>
      <w:r w:rsidR="00402B3F" w:rsidRPr="00681E61">
        <w:rPr>
          <w:rFonts w:ascii="Times New Roman" w:hAnsi="Times New Roman" w:cs="Times New Roman"/>
          <w:bCs/>
        </w:rPr>
        <w:t>druženia sa môže stať:</w:t>
      </w:r>
    </w:p>
    <w:p w14:paraId="5A579795" w14:textId="77777777" w:rsidR="00402B3F" w:rsidRPr="00681E61" w:rsidRDefault="00402B3F" w:rsidP="00FF498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681E61">
        <w:rPr>
          <w:rFonts w:ascii="Times New Roman" w:hAnsi="Times New Roman" w:cs="Times New Roman"/>
          <w:bCs/>
        </w:rPr>
        <w:t>občan Slovenskej republiky, alebo</w:t>
      </w:r>
    </w:p>
    <w:p w14:paraId="6D5F0E47" w14:textId="77777777" w:rsidR="00402B3F" w:rsidRPr="00681E61" w:rsidRDefault="00402B3F" w:rsidP="00FF498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681E61">
        <w:rPr>
          <w:rFonts w:ascii="Times New Roman" w:hAnsi="Times New Roman" w:cs="Times New Roman"/>
          <w:bCs/>
        </w:rPr>
        <w:t>občan iného členského štátu Európskej únie, alebo</w:t>
      </w:r>
    </w:p>
    <w:p w14:paraId="72B39E92" w14:textId="727CC822" w:rsidR="00402B3F" w:rsidRDefault="00402B3F" w:rsidP="00FF4984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681E61">
        <w:rPr>
          <w:rFonts w:ascii="Times New Roman" w:hAnsi="Times New Roman" w:cs="Times New Roman"/>
          <w:bCs/>
        </w:rPr>
        <w:t xml:space="preserve">občan inej krajiny, ak má platné povolenie na pobyt na území Slovenskej republiky, </w:t>
      </w:r>
      <w:r w:rsidR="002C77CF">
        <w:rPr>
          <w:rFonts w:ascii="Times New Roman" w:hAnsi="Times New Roman" w:cs="Times New Roman"/>
          <w:bCs/>
        </w:rPr>
        <w:t>a</w:t>
      </w:r>
      <w:r w:rsidR="0047183A">
        <w:rPr>
          <w:rFonts w:ascii="Times New Roman" w:hAnsi="Times New Roman" w:cs="Times New Roman"/>
          <w:bCs/>
        </w:rPr>
        <w:t>lebo</w:t>
      </w:r>
    </w:p>
    <w:p w14:paraId="28CA4318" w14:textId="251C4495" w:rsidR="0047183A" w:rsidRPr="0047183A" w:rsidRDefault="0047183A" w:rsidP="0047183A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681E61">
        <w:rPr>
          <w:rFonts w:ascii="Times New Roman" w:hAnsi="Times New Roman" w:cs="Times New Roman"/>
          <w:bCs/>
        </w:rPr>
        <w:t>právnická osoba so sídlom na území Slovenskej republiky, a</w:t>
      </w:r>
    </w:p>
    <w:p w14:paraId="0522967D" w14:textId="7D3EA2EB" w:rsidR="002C77CF" w:rsidRPr="005711F8" w:rsidRDefault="00402B3F" w:rsidP="005711F8">
      <w:pPr>
        <w:numPr>
          <w:ilvl w:val="0"/>
          <w:numId w:val="40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681E61">
        <w:rPr>
          <w:rFonts w:ascii="Times New Roman" w:hAnsi="Times New Roman" w:cs="Times New Roman"/>
          <w:bCs/>
        </w:rPr>
        <w:t>súhlasí so stanovami združenia.</w:t>
      </w:r>
    </w:p>
    <w:p w14:paraId="77CBD46A" w14:textId="11CFD56A" w:rsidR="002C77CF" w:rsidRDefault="002C77CF" w:rsidP="00650D20">
      <w:pPr>
        <w:numPr>
          <w:ilvl w:val="0"/>
          <w:numId w:val="2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bCs/>
        </w:rPr>
      </w:pPr>
      <w:r w:rsidRPr="002C77CF">
        <w:rPr>
          <w:rFonts w:ascii="Times New Roman" w:hAnsi="Times New Roman" w:cs="Times New Roman"/>
          <w:bCs/>
        </w:rPr>
        <w:t xml:space="preserve">O prijatí za člena rozhoduje </w:t>
      </w:r>
      <w:r w:rsidR="00456A33">
        <w:rPr>
          <w:rFonts w:ascii="Times New Roman" w:hAnsi="Times New Roman" w:cs="Times New Roman"/>
          <w:bCs/>
        </w:rPr>
        <w:t>Predseda</w:t>
      </w:r>
      <w:r w:rsidRPr="002C77CF">
        <w:rPr>
          <w:rFonts w:ascii="Times New Roman" w:hAnsi="Times New Roman" w:cs="Times New Roman"/>
          <w:bCs/>
        </w:rPr>
        <w:t>. Na prijatie za člena nie je žiadny právny nárok.</w:t>
      </w:r>
    </w:p>
    <w:p w14:paraId="33E671CB" w14:textId="61A0CE95" w:rsidR="00402B3F" w:rsidRPr="00681E61" w:rsidRDefault="00402B3F" w:rsidP="00FF4984">
      <w:pPr>
        <w:numPr>
          <w:ilvl w:val="0"/>
          <w:numId w:val="21"/>
        </w:numPr>
        <w:tabs>
          <w:tab w:val="left" w:pos="284"/>
        </w:tabs>
        <w:spacing w:after="120" w:line="240" w:lineRule="auto"/>
        <w:ind w:hanging="720"/>
        <w:jc w:val="both"/>
        <w:rPr>
          <w:rFonts w:ascii="Times New Roman" w:hAnsi="Times New Roman" w:cs="Times New Roman"/>
          <w:bCs/>
        </w:rPr>
      </w:pPr>
      <w:r w:rsidRPr="00681E61">
        <w:rPr>
          <w:rFonts w:ascii="Times New Roman" w:hAnsi="Times New Roman" w:cs="Times New Roman"/>
          <w:bCs/>
        </w:rPr>
        <w:t>Členský príspevok je dobrovoľný</w:t>
      </w:r>
      <w:r w:rsidR="002722F5" w:rsidRPr="00681E61">
        <w:rPr>
          <w:rFonts w:ascii="Times New Roman" w:hAnsi="Times New Roman" w:cs="Times New Roman"/>
          <w:bCs/>
        </w:rPr>
        <w:t>.</w:t>
      </w:r>
    </w:p>
    <w:p w14:paraId="2AA853C9" w14:textId="77777777" w:rsidR="00402B3F" w:rsidRPr="00681E61" w:rsidRDefault="00402B3F" w:rsidP="00FF4984">
      <w:pPr>
        <w:numPr>
          <w:ilvl w:val="0"/>
          <w:numId w:val="2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</w:rPr>
      </w:pPr>
      <w:r w:rsidRPr="00681E61">
        <w:rPr>
          <w:rFonts w:ascii="Times New Roman" w:hAnsi="Times New Roman" w:cs="Times New Roman"/>
          <w:bCs/>
        </w:rPr>
        <w:t>Členstvo zaniká:</w:t>
      </w:r>
    </w:p>
    <w:p w14:paraId="1F2AAA17" w14:textId="0CF93281" w:rsidR="002C77CF" w:rsidRPr="002C77CF" w:rsidRDefault="00456A33" w:rsidP="00456A33">
      <w:pPr>
        <w:spacing w:after="0" w:line="270" w:lineRule="atLeast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>
        <w:rPr>
          <w:rFonts w:ascii="Times New Roman" w:eastAsia="Arial Unicode MS" w:hAnsi="Times New Roman" w:cs="Times New Roman"/>
          <w:color w:val="000000"/>
          <w:u w:color="000000"/>
        </w:rPr>
        <w:t>a) vystúpením člena,</w:t>
      </w:r>
      <w:r>
        <w:rPr>
          <w:rFonts w:ascii="Times New Roman" w:eastAsia="Arial Unicode MS" w:hAnsi="Times New Roman" w:cs="Times New Roman"/>
          <w:color w:val="000000"/>
          <w:u w:color="000000"/>
        </w:rPr>
        <w:cr/>
      </w:r>
      <w:r w:rsidR="002C77CF" w:rsidRPr="002C77CF">
        <w:rPr>
          <w:rFonts w:ascii="Times New Roman" w:eastAsia="Arial Unicode MS" w:hAnsi="Times New Roman" w:cs="Times New Roman"/>
          <w:color w:val="000000"/>
          <w:u w:color="000000"/>
        </w:rPr>
        <w:t>b) smrťou čle</w:t>
      </w:r>
      <w:r>
        <w:rPr>
          <w:rFonts w:ascii="Times New Roman" w:eastAsia="Arial Unicode MS" w:hAnsi="Times New Roman" w:cs="Times New Roman"/>
          <w:color w:val="000000"/>
          <w:u w:color="000000"/>
        </w:rPr>
        <w:t>na alebo vyhlásením za mŕtveho</w:t>
      </w:r>
      <w:r>
        <w:rPr>
          <w:rFonts w:ascii="Times New Roman" w:eastAsia="Arial Unicode MS" w:hAnsi="Times New Roman" w:cs="Times New Roman"/>
          <w:color w:val="000000"/>
          <w:u w:color="000000"/>
        </w:rPr>
        <w:cr/>
        <w:t>c) zánikom združenia,</w:t>
      </w:r>
      <w:r>
        <w:rPr>
          <w:rFonts w:ascii="Times New Roman" w:eastAsia="Arial Unicode MS" w:hAnsi="Times New Roman" w:cs="Times New Roman"/>
          <w:color w:val="000000"/>
          <w:u w:color="000000"/>
        </w:rPr>
        <w:cr/>
      </w:r>
      <w:r w:rsidR="002C77CF" w:rsidRPr="002C77CF">
        <w:rPr>
          <w:rFonts w:ascii="Times New Roman" w:eastAsia="Arial Unicode MS" w:hAnsi="Times New Roman" w:cs="Times New Roman"/>
          <w:color w:val="000000"/>
          <w:u w:color="000000"/>
        </w:rPr>
        <w:t>d) vylúčením člena na zákl</w:t>
      </w:r>
      <w:r>
        <w:rPr>
          <w:rFonts w:ascii="Times New Roman" w:eastAsia="Arial Unicode MS" w:hAnsi="Times New Roman" w:cs="Times New Roman"/>
          <w:color w:val="000000"/>
          <w:u w:color="000000"/>
        </w:rPr>
        <w:t>ade rozhodnutia Predsedu,</w:t>
      </w:r>
      <w:r>
        <w:rPr>
          <w:rFonts w:ascii="Times New Roman" w:eastAsia="Arial Unicode MS" w:hAnsi="Times New Roman" w:cs="Times New Roman"/>
          <w:color w:val="000000"/>
          <w:u w:color="000000"/>
        </w:rPr>
        <w:cr/>
      </w:r>
      <w:r w:rsidR="002C77CF" w:rsidRPr="002C77CF">
        <w:rPr>
          <w:rFonts w:ascii="Times New Roman" w:eastAsia="Arial Unicode MS" w:hAnsi="Times New Roman" w:cs="Times New Roman"/>
          <w:color w:val="000000"/>
          <w:u w:color="000000"/>
        </w:rPr>
        <w:t>e) nadobudnutím právoplatnosti rozhodnutia súdu o odsúdení za úmyselný trestný čin.</w:t>
      </w:r>
    </w:p>
    <w:p w14:paraId="23901945" w14:textId="77777777" w:rsidR="00786AB7" w:rsidRPr="00681E61" w:rsidRDefault="00786AB7" w:rsidP="00786AB7">
      <w:pPr>
        <w:tabs>
          <w:tab w:val="left" w:pos="284"/>
        </w:tabs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939042" w14:textId="77777777" w:rsidR="00A01FCA" w:rsidRPr="00681E61" w:rsidRDefault="00C01E81" w:rsidP="00884C6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681E61">
        <w:rPr>
          <w:rFonts w:ascii="Times New Roman" w:hAnsi="Times New Roman" w:cs="Times New Roman"/>
          <w:bCs/>
          <w:u w:val="single"/>
        </w:rPr>
        <w:t xml:space="preserve">ČLÁNOK </w:t>
      </w:r>
      <w:r w:rsidR="00FE5D60" w:rsidRPr="00681E61">
        <w:rPr>
          <w:rFonts w:ascii="Times New Roman" w:hAnsi="Times New Roman" w:cs="Times New Roman"/>
          <w:bCs/>
          <w:u w:val="single"/>
        </w:rPr>
        <w:t>V</w:t>
      </w:r>
      <w:r w:rsidRPr="00681E61">
        <w:rPr>
          <w:rFonts w:ascii="Times New Roman" w:hAnsi="Times New Roman" w:cs="Times New Roman"/>
          <w:bCs/>
          <w:u w:val="single"/>
        </w:rPr>
        <w:t>.</w:t>
      </w:r>
    </w:p>
    <w:p w14:paraId="3C121E9A" w14:textId="77777777" w:rsidR="00A01FCA" w:rsidRPr="00681E61" w:rsidRDefault="006E4BC7" w:rsidP="00884C67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81E61">
        <w:rPr>
          <w:rFonts w:ascii="Times New Roman" w:hAnsi="Times New Roman" w:cs="Times New Roman"/>
          <w:b/>
          <w:bCs/>
        </w:rPr>
        <w:t>Práva a povinnosti členov Združenia</w:t>
      </w:r>
    </w:p>
    <w:p w14:paraId="35B10123" w14:textId="6D39D1DF" w:rsidR="00877EF1" w:rsidRDefault="00877EF1" w:rsidP="00877EF1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100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Člen Združenia má právo:</w:t>
      </w:r>
    </w:p>
    <w:p w14:paraId="208D5468" w14:textId="533C1CAD" w:rsidR="00881D91" w:rsidRPr="00D53EA6" w:rsidRDefault="00877EF1" w:rsidP="00456A3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877EF1">
        <w:rPr>
          <w:rFonts w:ascii="Times New Roman" w:hAnsi="Times New Roman" w:cs="Times New Roman"/>
          <w:bCs/>
        </w:rPr>
        <w:t>a) voliť a by</w:t>
      </w:r>
      <w:r>
        <w:rPr>
          <w:rFonts w:ascii="Times New Roman" w:hAnsi="Times New Roman" w:cs="Times New Roman"/>
          <w:bCs/>
        </w:rPr>
        <w:t>ť volený do orgánov združenia,</w:t>
      </w:r>
      <w:r>
        <w:rPr>
          <w:rFonts w:ascii="Times New Roman" w:hAnsi="Times New Roman" w:cs="Times New Roman"/>
          <w:bCs/>
        </w:rPr>
        <w:cr/>
      </w:r>
      <w:r w:rsidRPr="00877EF1">
        <w:rPr>
          <w:rFonts w:ascii="Times New Roman" w:hAnsi="Times New Roman" w:cs="Times New Roman"/>
          <w:bCs/>
        </w:rPr>
        <w:t>b) podi</w:t>
      </w:r>
      <w:r>
        <w:rPr>
          <w:rFonts w:ascii="Times New Roman" w:hAnsi="Times New Roman" w:cs="Times New Roman"/>
          <w:bCs/>
        </w:rPr>
        <w:t>eľať sa na činnosti združenia,</w:t>
      </w:r>
      <w:r>
        <w:rPr>
          <w:rFonts w:ascii="Times New Roman" w:hAnsi="Times New Roman" w:cs="Times New Roman"/>
          <w:bCs/>
        </w:rPr>
        <w:cr/>
      </w:r>
      <w:r w:rsidRPr="00877EF1">
        <w:rPr>
          <w:rFonts w:ascii="Times New Roman" w:hAnsi="Times New Roman" w:cs="Times New Roman"/>
          <w:bCs/>
        </w:rPr>
        <w:t>c) obracať sa na orgány združenia s podnetmi a návrhmi.</w:t>
      </w:r>
    </w:p>
    <w:p w14:paraId="487FC139" w14:textId="46E7C184" w:rsidR="0047183A" w:rsidRPr="00786AB7" w:rsidRDefault="00877EF1" w:rsidP="00786AB7">
      <w:pPr>
        <w:numPr>
          <w:ilvl w:val="0"/>
          <w:numId w:val="33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Člen združenia má povinnosť:</w:t>
      </w:r>
      <w:r>
        <w:rPr>
          <w:rFonts w:ascii="Times New Roman" w:hAnsi="Times New Roman" w:cs="Times New Roman"/>
          <w:bCs/>
        </w:rPr>
        <w:cr/>
      </w:r>
      <w:r w:rsidRPr="00877EF1">
        <w:rPr>
          <w:rFonts w:ascii="Times New Roman" w:hAnsi="Times New Roman" w:cs="Times New Roman"/>
          <w:bCs/>
        </w:rPr>
        <w:t>a) dodržiavať stanovy združenia,</w:t>
      </w:r>
      <w:r w:rsidRPr="00877EF1">
        <w:rPr>
          <w:rFonts w:ascii="Times New Roman" w:hAnsi="Times New Roman" w:cs="Times New Roman"/>
          <w:bCs/>
        </w:rPr>
        <w:cr/>
        <w:t>b) plniť uznesenia orgánov združenia,</w:t>
      </w:r>
      <w:r w:rsidRPr="00877EF1">
        <w:rPr>
          <w:rFonts w:ascii="Times New Roman" w:hAnsi="Times New Roman" w:cs="Times New Roman"/>
          <w:bCs/>
        </w:rPr>
        <w:cr/>
        <w:t>c) prispievať k naplneniu cieľov združenia podľa čl. III.</w:t>
      </w:r>
      <w:r w:rsidRPr="00877EF1">
        <w:rPr>
          <w:rFonts w:ascii="Times New Roman" w:hAnsi="Times New Roman" w:cs="Times New Roman"/>
          <w:b/>
          <w:bCs/>
        </w:rPr>
        <w:t xml:space="preserve"> </w:t>
      </w:r>
    </w:p>
    <w:p w14:paraId="5DD8F3EF" w14:textId="77777777" w:rsidR="00786AB7" w:rsidRDefault="00786AB7" w:rsidP="00786AB7">
      <w:pPr>
        <w:tabs>
          <w:tab w:val="left" w:pos="426"/>
        </w:tabs>
        <w:spacing w:after="60" w:line="480" w:lineRule="auto"/>
        <w:jc w:val="center"/>
        <w:rPr>
          <w:rFonts w:ascii="Times New Roman" w:hAnsi="Times New Roman" w:cs="Times New Roman"/>
          <w:bCs/>
          <w:u w:val="single"/>
        </w:rPr>
      </w:pPr>
    </w:p>
    <w:p w14:paraId="4E09F246" w14:textId="77777777" w:rsidR="0065118F" w:rsidRPr="00681E61" w:rsidRDefault="0065118F" w:rsidP="00884C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681E61">
        <w:rPr>
          <w:rFonts w:ascii="Times New Roman" w:hAnsi="Times New Roman" w:cs="Times New Roman"/>
          <w:bCs/>
          <w:u w:val="single"/>
        </w:rPr>
        <w:t xml:space="preserve">ČLÁNOK </w:t>
      </w:r>
      <w:r w:rsidR="00FE5D60" w:rsidRPr="00681E61">
        <w:rPr>
          <w:rFonts w:ascii="Times New Roman" w:hAnsi="Times New Roman" w:cs="Times New Roman"/>
          <w:bCs/>
          <w:u w:val="single"/>
        </w:rPr>
        <w:t>V</w:t>
      </w:r>
      <w:r w:rsidRPr="00681E61">
        <w:rPr>
          <w:rFonts w:ascii="Times New Roman" w:hAnsi="Times New Roman" w:cs="Times New Roman"/>
          <w:bCs/>
          <w:u w:val="single"/>
        </w:rPr>
        <w:t>I.</w:t>
      </w:r>
    </w:p>
    <w:p w14:paraId="03F00D74" w14:textId="77777777" w:rsidR="00A01FCA" w:rsidRPr="00681E61" w:rsidRDefault="00881D91" w:rsidP="00C01E81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81E61">
        <w:rPr>
          <w:rFonts w:ascii="Times New Roman" w:hAnsi="Times New Roman" w:cs="Times New Roman"/>
          <w:b/>
          <w:bCs/>
        </w:rPr>
        <w:t>Orgány Združenia</w:t>
      </w:r>
    </w:p>
    <w:p w14:paraId="2B40D5F6" w14:textId="77777777" w:rsidR="00F977DC" w:rsidRPr="00681E61" w:rsidRDefault="00881D91" w:rsidP="002722F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81E61">
        <w:rPr>
          <w:rFonts w:ascii="Times New Roman" w:hAnsi="Times New Roman" w:cs="Times New Roman"/>
        </w:rPr>
        <w:t>Orgány Združenia sú:</w:t>
      </w:r>
    </w:p>
    <w:p w14:paraId="7FFDE72F" w14:textId="77777777" w:rsidR="00877EF1" w:rsidRDefault="00877EF1" w:rsidP="002722F5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Členská schôdza</w:t>
      </w:r>
    </w:p>
    <w:p w14:paraId="1917F637" w14:textId="1B3C5590" w:rsidR="00881D91" w:rsidRPr="00681E61" w:rsidRDefault="005711F8" w:rsidP="002722F5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</w:t>
      </w:r>
    </w:p>
    <w:p w14:paraId="32F93D5F" w14:textId="68249147" w:rsidR="00FF49A3" w:rsidRDefault="00877EF1" w:rsidP="00FF49A3">
      <w:pPr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77EF1">
        <w:rPr>
          <w:rFonts w:ascii="Times New Roman" w:hAnsi="Times New Roman" w:cs="Times New Roman"/>
        </w:rPr>
        <w:t xml:space="preserve">Členská schôdza je najvyšší orgán združenia a skladá sa zo všetkých členov združenia. Členská schôdza sa schádza </w:t>
      </w:r>
      <w:r w:rsidR="0047183A">
        <w:rPr>
          <w:rFonts w:ascii="Times New Roman" w:hAnsi="Times New Roman" w:cs="Times New Roman"/>
        </w:rPr>
        <w:t xml:space="preserve">minimálne </w:t>
      </w:r>
      <w:r w:rsidRPr="00877EF1">
        <w:rPr>
          <w:rFonts w:ascii="Times New Roman" w:hAnsi="Times New Roman" w:cs="Times New Roman"/>
        </w:rPr>
        <w:t>raz za rok. Členskú schôdz</w:t>
      </w:r>
      <w:r>
        <w:rPr>
          <w:rFonts w:ascii="Times New Roman" w:hAnsi="Times New Roman" w:cs="Times New Roman"/>
        </w:rPr>
        <w:t xml:space="preserve">u zvoláva a vedie </w:t>
      </w:r>
      <w:r w:rsidR="00456A33">
        <w:rPr>
          <w:rFonts w:ascii="Times New Roman" w:hAnsi="Times New Roman" w:cs="Times New Roman"/>
        </w:rPr>
        <w:t>predseda</w:t>
      </w:r>
      <w:r w:rsidR="008F6A43" w:rsidRPr="00877EF1">
        <w:rPr>
          <w:rFonts w:ascii="Times New Roman" w:hAnsi="Times New Roman" w:cs="Times New Roman"/>
        </w:rPr>
        <w:t>.</w:t>
      </w:r>
    </w:p>
    <w:p w14:paraId="35703DC7" w14:textId="1EB439BC" w:rsidR="00FF49A3" w:rsidRPr="00FF49A3" w:rsidRDefault="00FF49A3" w:rsidP="00FF49A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>Členská schôdza:</w:t>
      </w:r>
    </w:p>
    <w:p w14:paraId="2DFEC805" w14:textId="75F0536C" w:rsidR="00FF49A3" w:rsidRPr="00FF49A3" w:rsidRDefault="00FF49A3" w:rsidP="00456A33">
      <w:pPr>
        <w:spacing w:after="0" w:line="270" w:lineRule="atLeast"/>
        <w:ind w:firstLine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>a) schvaľuje stanovy združenia a ich zmeny</w:t>
      </w:r>
    </w:p>
    <w:p w14:paraId="224C41A8" w14:textId="2B4C03B9" w:rsidR="00FF49A3" w:rsidRPr="00FF49A3" w:rsidRDefault="00FF49A3" w:rsidP="00456A33">
      <w:pPr>
        <w:spacing w:after="0" w:line="270" w:lineRule="atLeast"/>
        <w:ind w:firstLine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>b) volí a</w:t>
      </w:r>
      <w:r w:rsidR="00786AB7">
        <w:rPr>
          <w:rFonts w:ascii="Times New Roman" w:eastAsia="Arial Unicode MS" w:hAnsi="Times New Roman" w:cs="Times New Roman"/>
          <w:color w:val="000000"/>
          <w:u w:color="000000"/>
        </w:rPr>
        <w:t xml:space="preserve"> odvoláva predsedu</w:t>
      </w:r>
    </w:p>
    <w:p w14:paraId="627F9BB4" w14:textId="3C370931" w:rsidR="00FF49A3" w:rsidRPr="00FF49A3" w:rsidRDefault="00FF49A3" w:rsidP="00456A33">
      <w:pPr>
        <w:spacing w:after="0" w:line="270" w:lineRule="atLeast"/>
        <w:ind w:firstLine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>c) rozhoduje o zrušení združenia alebo o jeho zlúčení s iným občianskym združením</w:t>
      </w:r>
    </w:p>
    <w:p w14:paraId="28AB0CD6" w14:textId="565FFF80" w:rsidR="00FF49A3" w:rsidRPr="00877EF1" w:rsidRDefault="00FF49A3" w:rsidP="0058328C">
      <w:pPr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F49A3">
        <w:rPr>
          <w:rFonts w:ascii="Times New Roman" w:hAnsi="Times New Roman" w:cs="Times New Roman"/>
        </w:rPr>
        <w:lastRenderedPageBreak/>
        <w:t xml:space="preserve">Členská schôdza je </w:t>
      </w:r>
      <w:r w:rsidR="00456A33">
        <w:rPr>
          <w:rFonts w:ascii="Times New Roman" w:hAnsi="Times New Roman" w:cs="Times New Roman"/>
        </w:rPr>
        <w:t xml:space="preserve">uznášaniaschopná, ak ju zvolal predseda </w:t>
      </w:r>
      <w:r w:rsidRPr="00FF49A3">
        <w:rPr>
          <w:rFonts w:ascii="Times New Roman" w:hAnsi="Times New Roman" w:cs="Times New Roman"/>
        </w:rPr>
        <w:t>a je prítomná nadpolovičná väčšina všetkých členov združenia. Na platné prijatie uznesenia členskej schôdze je potrebná nadpolovičná väčšina hlasov prítomných členov.</w:t>
      </w:r>
    </w:p>
    <w:p w14:paraId="60A81565" w14:textId="28A31960" w:rsidR="00FF49A3" w:rsidRDefault="00456A33" w:rsidP="00FF4984">
      <w:pPr>
        <w:numPr>
          <w:ilvl w:val="0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</w:t>
      </w:r>
      <w:r w:rsidR="00FF49A3" w:rsidRPr="00FF49A3">
        <w:rPr>
          <w:rFonts w:ascii="Times New Roman" w:hAnsi="Times New Roman" w:cs="Times New Roman"/>
        </w:rPr>
        <w:t xml:space="preserve"> je najvyšší výkonný orgán združenia, ktorý je za svoju činnosť zodpovedný členskej schôdzi.</w:t>
      </w:r>
    </w:p>
    <w:p w14:paraId="43BA16EA" w14:textId="65CF1D00" w:rsidR="00FF49A3" w:rsidRDefault="00456A33" w:rsidP="00FF4984">
      <w:pPr>
        <w:numPr>
          <w:ilvl w:val="0"/>
          <w:numId w:val="17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je</w:t>
      </w:r>
      <w:r w:rsidR="00FF49A3" w:rsidRPr="00FF49A3">
        <w:rPr>
          <w:rFonts w:ascii="Times New Roman" w:hAnsi="Times New Roman" w:cs="Times New Roman"/>
        </w:rPr>
        <w:t xml:space="preserve"> volen</w:t>
      </w:r>
      <w:r w:rsidR="00685503">
        <w:rPr>
          <w:rFonts w:ascii="Times New Roman" w:hAnsi="Times New Roman" w:cs="Times New Roman"/>
        </w:rPr>
        <w:t>ý</w:t>
      </w:r>
      <w:r w:rsidR="00FF49A3" w:rsidRPr="00FF49A3">
        <w:rPr>
          <w:rFonts w:ascii="Times New Roman" w:hAnsi="Times New Roman" w:cs="Times New Roman"/>
        </w:rPr>
        <w:t xml:space="preserve"> členskou schôdzou na štyri roky.</w:t>
      </w:r>
    </w:p>
    <w:p w14:paraId="1FFA30C4" w14:textId="7931088C" w:rsidR="00FF49A3" w:rsidRPr="00FF49A3" w:rsidRDefault="00456A33" w:rsidP="00650D2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</w:rPr>
      </w:pPr>
      <w:r>
        <w:rPr>
          <w:rFonts w:ascii="Times New Roman" w:eastAsia="Arial Unicode MS" w:hAnsi="Times New Roman" w:cs="Times New Roman"/>
          <w:color w:val="000000"/>
          <w:u w:color="000000"/>
        </w:rPr>
        <w:t>Predseda</w:t>
      </w:r>
      <w:r w:rsidR="00FF49A3" w:rsidRPr="00FF49A3">
        <w:rPr>
          <w:rFonts w:ascii="Times New Roman" w:eastAsia="Arial Unicode MS" w:hAnsi="Times New Roman" w:cs="Times New Roman"/>
          <w:color w:val="000000"/>
          <w:u w:color="000000"/>
        </w:rPr>
        <w:t xml:space="preserve">: </w:t>
      </w:r>
    </w:p>
    <w:p w14:paraId="5C2D9C74" w14:textId="77777777" w:rsidR="00FF49A3" w:rsidRPr="00FF49A3" w:rsidRDefault="00FF49A3" w:rsidP="00884C6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ab/>
        <w:t>a) riadi a organizuje činnosť združenia medzi zasadnutiami členskej schôdze</w:t>
      </w:r>
    </w:p>
    <w:p w14:paraId="5CD7F265" w14:textId="77777777" w:rsidR="00FF49A3" w:rsidRPr="00FF49A3" w:rsidRDefault="00FF49A3" w:rsidP="00884C6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ab/>
        <w:t xml:space="preserve">b) zvoláva členskú schôdzu </w:t>
      </w:r>
    </w:p>
    <w:p w14:paraId="637AE7E1" w14:textId="77777777" w:rsidR="00FF49A3" w:rsidRPr="00FF49A3" w:rsidRDefault="00FF49A3" w:rsidP="00884C6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ab/>
        <w:t xml:space="preserve">c) schvaľuje program združenia na najbližšie obdobie, </w:t>
      </w:r>
    </w:p>
    <w:p w14:paraId="7D1E7EBF" w14:textId="77777777" w:rsidR="00FF49A3" w:rsidRPr="00FF49A3" w:rsidRDefault="00FF49A3" w:rsidP="00884C6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ab/>
        <w:t>d) pripravuje návrh stanov a ich zmeny</w:t>
      </w:r>
    </w:p>
    <w:p w14:paraId="15F167B1" w14:textId="77777777" w:rsidR="00FF49A3" w:rsidRPr="00FF49A3" w:rsidRDefault="00FF49A3" w:rsidP="00884C6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ab/>
        <w:t>e) schvaľuje Vnútorný poriadok združenia a jeho zmeny</w:t>
      </w:r>
    </w:p>
    <w:p w14:paraId="568E024A" w14:textId="20FABD75" w:rsidR="00A9467E" w:rsidRPr="00A9467E" w:rsidRDefault="00FF49A3" w:rsidP="00884C67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ab/>
        <w:t xml:space="preserve">f) rozhoduje o prijatí člena a jeho vylúčení zo združenia </w:t>
      </w:r>
    </w:p>
    <w:p w14:paraId="20C57DBB" w14:textId="77777777" w:rsidR="00BC0FE7" w:rsidRDefault="00BC0FE7" w:rsidP="00786AB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Cs/>
          <w:u w:val="single"/>
        </w:rPr>
      </w:pPr>
    </w:p>
    <w:p w14:paraId="11CBC554" w14:textId="4D17AFF1" w:rsidR="00FF49A3" w:rsidRPr="00BC0FE7" w:rsidRDefault="00FF49A3" w:rsidP="00BC0FE7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BC0FE7">
        <w:rPr>
          <w:rFonts w:ascii="Times New Roman" w:hAnsi="Times New Roman" w:cs="Times New Roman"/>
          <w:bCs/>
          <w:u w:val="single"/>
        </w:rPr>
        <w:t>ČLÁNOK VII.</w:t>
      </w:r>
    </w:p>
    <w:p w14:paraId="67D2C7C3" w14:textId="290E0327" w:rsidR="002C77CF" w:rsidRPr="00884C67" w:rsidRDefault="00FF49A3" w:rsidP="00884C67">
      <w:pPr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hAnsi="Times New Roman" w:cs="Times New Roman"/>
          <w:b/>
          <w:bCs/>
        </w:rPr>
        <w:t>Štatutárny orgán</w:t>
      </w:r>
    </w:p>
    <w:p w14:paraId="53950989" w14:textId="3EB5D49D" w:rsidR="00FF49A3" w:rsidRDefault="00FF49A3" w:rsidP="00BC0FE7">
      <w:pPr>
        <w:numPr>
          <w:ilvl w:val="0"/>
          <w:numId w:val="44"/>
        </w:numPr>
        <w:spacing w:after="0" w:line="270" w:lineRule="atLeast"/>
        <w:ind w:left="284" w:hanging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FF49A3">
        <w:rPr>
          <w:rFonts w:ascii="Times New Roman" w:eastAsia="Arial Unicode MS" w:hAnsi="Times New Roman" w:cs="Times New Roman"/>
          <w:color w:val="000000"/>
          <w:u w:color="000000"/>
        </w:rPr>
        <w:t>Štatutárnym orgánom združenia je predseda, ktorý koná a podpisuje v mene združenia samostatne.</w:t>
      </w:r>
    </w:p>
    <w:p w14:paraId="0254896A" w14:textId="77777777" w:rsidR="00BC0FE7" w:rsidRPr="00BC0FE7" w:rsidRDefault="00BC0FE7" w:rsidP="00786AB7">
      <w:pPr>
        <w:spacing w:after="0" w:line="480" w:lineRule="auto"/>
        <w:ind w:left="284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</w:p>
    <w:p w14:paraId="05405EC7" w14:textId="77777777" w:rsidR="0065118F" w:rsidRPr="00681E61" w:rsidRDefault="00FE5D60" w:rsidP="00884C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681E61">
        <w:rPr>
          <w:rFonts w:ascii="Times New Roman" w:hAnsi="Times New Roman" w:cs="Times New Roman"/>
          <w:bCs/>
          <w:u w:val="single"/>
        </w:rPr>
        <w:t>ČLÁNOK VIII</w:t>
      </w:r>
      <w:r w:rsidR="0065118F" w:rsidRPr="00681E61">
        <w:rPr>
          <w:rFonts w:ascii="Times New Roman" w:hAnsi="Times New Roman" w:cs="Times New Roman"/>
          <w:bCs/>
          <w:u w:val="single"/>
        </w:rPr>
        <w:t>.</w:t>
      </w:r>
    </w:p>
    <w:p w14:paraId="11809A8A" w14:textId="77777777" w:rsidR="00A01FCA" w:rsidRPr="00681E61" w:rsidRDefault="002B49C8" w:rsidP="00C01E81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81E61">
        <w:rPr>
          <w:rFonts w:ascii="Times New Roman" w:hAnsi="Times New Roman" w:cs="Times New Roman"/>
          <w:b/>
          <w:bCs/>
        </w:rPr>
        <w:t>Hospodárenie Združenia</w:t>
      </w:r>
    </w:p>
    <w:p w14:paraId="0DB553FD" w14:textId="77777777" w:rsidR="00F977DC" w:rsidRPr="00681E61" w:rsidRDefault="002B49C8" w:rsidP="00F977DC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81E61">
        <w:rPr>
          <w:rFonts w:ascii="Times New Roman" w:hAnsi="Times New Roman" w:cs="Times New Roman"/>
        </w:rPr>
        <w:t>Hospodárenie Združenia sa riadi platnými právnymi predpismi.</w:t>
      </w:r>
    </w:p>
    <w:p w14:paraId="0063B8B4" w14:textId="20015164" w:rsidR="00F977DC" w:rsidRPr="00681E61" w:rsidRDefault="002B49C8" w:rsidP="00F977DC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81E61">
        <w:rPr>
          <w:rFonts w:ascii="Times New Roman" w:hAnsi="Times New Roman" w:cs="Times New Roman"/>
        </w:rPr>
        <w:t xml:space="preserve">Hospodárenie sa uskutočňuje na základe rozpočtu schváleného </w:t>
      </w:r>
      <w:r w:rsidR="00456A33">
        <w:rPr>
          <w:rFonts w:ascii="Times New Roman" w:hAnsi="Times New Roman" w:cs="Times New Roman"/>
        </w:rPr>
        <w:t>Predsedom</w:t>
      </w:r>
      <w:r w:rsidRPr="00681E61">
        <w:rPr>
          <w:rFonts w:ascii="Times New Roman" w:hAnsi="Times New Roman" w:cs="Times New Roman"/>
        </w:rPr>
        <w:t>.</w:t>
      </w:r>
    </w:p>
    <w:p w14:paraId="50A9501C" w14:textId="22F6EB35" w:rsidR="00D53EA6" w:rsidRDefault="004806AE" w:rsidP="00BC0FE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806AE">
        <w:rPr>
          <w:rFonts w:ascii="Times New Roman" w:hAnsi="Times New Roman" w:cs="Times New Roman"/>
        </w:rPr>
        <w:t>Združenie hospodári s vlastným majetkom. Majetok združenia tvoria dary od fyzických osôb a právnických osôb, dotácie a granty od právnických osôb zo Slovenskej republiky a zo zahraničia, príjmy z členského, príjmy a výnosy z činnosti alebo majetku združenia a príjmy z podnikateľskej činnosti ako doplnkovej a podpornej činnosti vykonávanej v súlade s platnými právnymi predpismi</w:t>
      </w:r>
      <w:r>
        <w:rPr>
          <w:rFonts w:ascii="Times New Roman" w:hAnsi="Times New Roman" w:cs="Times New Roman"/>
        </w:rPr>
        <w:t>.</w:t>
      </w:r>
      <w:r w:rsidR="00D53EA6" w:rsidRPr="00650D20">
        <w:rPr>
          <w:rFonts w:ascii="Times New Roman" w:hAnsi="Times New Roman" w:cs="Times New Roman"/>
        </w:rPr>
        <w:t xml:space="preserve"> </w:t>
      </w:r>
    </w:p>
    <w:p w14:paraId="4FEA112F" w14:textId="77777777" w:rsidR="00BC0FE7" w:rsidRPr="00BC0FE7" w:rsidRDefault="00BC0FE7" w:rsidP="00786AB7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</w:rPr>
      </w:pPr>
    </w:p>
    <w:p w14:paraId="2CEA492B" w14:textId="77777777" w:rsidR="0065118F" w:rsidRPr="00681E61" w:rsidRDefault="0065118F" w:rsidP="00884C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681E61">
        <w:rPr>
          <w:rFonts w:ascii="Times New Roman" w:hAnsi="Times New Roman" w:cs="Times New Roman"/>
          <w:bCs/>
          <w:u w:val="single"/>
        </w:rPr>
        <w:t xml:space="preserve">ČLÁNOK </w:t>
      </w:r>
      <w:r w:rsidR="00FE5D60" w:rsidRPr="00681E61">
        <w:rPr>
          <w:rFonts w:ascii="Times New Roman" w:hAnsi="Times New Roman" w:cs="Times New Roman"/>
          <w:bCs/>
          <w:u w:val="single"/>
        </w:rPr>
        <w:t>I</w:t>
      </w:r>
      <w:r w:rsidRPr="00681E61">
        <w:rPr>
          <w:rFonts w:ascii="Times New Roman" w:hAnsi="Times New Roman" w:cs="Times New Roman"/>
          <w:bCs/>
          <w:u w:val="single"/>
        </w:rPr>
        <w:t>X.</w:t>
      </w:r>
    </w:p>
    <w:p w14:paraId="3305C5AC" w14:textId="55BEBB77" w:rsidR="00A01FCA" w:rsidRPr="00681E61" w:rsidRDefault="00884C67" w:rsidP="00C01E81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81E61">
        <w:rPr>
          <w:rFonts w:ascii="Times New Roman" w:hAnsi="Times New Roman" w:cs="Times New Roman"/>
          <w:b/>
          <w:bCs/>
        </w:rPr>
        <w:t xml:space="preserve">Záverečné </w:t>
      </w:r>
      <w:r w:rsidR="00D53EA6">
        <w:rPr>
          <w:rFonts w:ascii="Times New Roman" w:hAnsi="Times New Roman" w:cs="Times New Roman"/>
          <w:b/>
          <w:bCs/>
        </w:rPr>
        <w:t>ustanovenia</w:t>
      </w:r>
    </w:p>
    <w:p w14:paraId="101E7C02" w14:textId="6B7E78B7" w:rsidR="00786AB7" w:rsidRPr="00786AB7" w:rsidRDefault="00786AB7" w:rsidP="00786AB7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86AB7">
        <w:rPr>
          <w:rFonts w:ascii="Times New Roman" w:hAnsi="Times New Roman" w:cs="Times New Roman"/>
        </w:rPr>
        <w:t>Pôsobnosť orgánov združenia do ustanovujúcej členskej schôdze vykonával prípravný výbor. Prípravný výbor zabezpečil zaregistrovanie združenia a jeho stanov na Ministerstve vnútra SR a zvolal ustanovujúcu členskú schôdzu.</w:t>
      </w:r>
    </w:p>
    <w:p w14:paraId="0C348274" w14:textId="23E9AAC0" w:rsidR="00786AB7" w:rsidRPr="00786AB7" w:rsidRDefault="00786AB7" w:rsidP="00786AB7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86AB7">
        <w:rPr>
          <w:rFonts w:ascii="Times New Roman" w:hAnsi="Times New Roman" w:cs="Times New Roman"/>
        </w:rPr>
        <w:t>Štatutárnym orgánom združenia bol do zvolenia predsedu združenia splnomocnenec prípravného výboru.</w:t>
      </w:r>
    </w:p>
    <w:p w14:paraId="557D4114" w14:textId="2517D734" w:rsidR="00786AB7" w:rsidRPr="00786AB7" w:rsidRDefault="00BE5239" w:rsidP="00786AB7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Tieto stanovy schválila členská schôdza dňa </w:t>
      </w:r>
      <w:r w:rsidR="00703CA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703CA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.201</w:t>
      </w:r>
      <w:r w:rsidR="00703CA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Tieto stanovy v plnom znení nahrádzajú stanovy registrované Ministerstvom vnútra Slovenskej republika dňa </w:t>
      </w:r>
      <w:r w:rsidR="00703CA3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.1</w:t>
      </w:r>
      <w:r w:rsidR="00703C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703C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pod č. VVS/1-900/90-</w:t>
      </w:r>
      <w:r w:rsidR="00703CA3">
        <w:rPr>
          <w:rFonts w:ascii="Times New Roman" w:hAnsi="Times New Roman"/>
        </w:rPr>
        <w:t>52519</w:t>
      </w:r>
      <w:r>
        <w:rPr>
          <w:rFonts w:ascii="Times New Roman" w:hAnsi="Times New Roman" w:cs="Times New Roman"/>
        </w:rPr>
        <w:t>.</w:t>
      </w:r>
    </w:p>
    <w:p w14:paraId="578310A4" w14:textId="3CCABE1F" w:rsidR="00884C67" w:rsidRPr="00884C67" w:rsidRDefault="00884C67" w:rsidP="00884C67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84C67">
        <w:rPr>
          <w:rFonts w:ascii="Times New Roman" w:hAnsi="Times New Roman" w:cs="Times New Roman"/>
        </w:rPr>
        <w:t>O zániku združenia, zlúčení s iným občianskym združením alebo dobrovoľným rozpustením rozhoduje členská schôdza, ktorá menuje likvidátora. Likvidátor najskôr vyrovná všetky záväzky a pohľadávky a s likvidačným zostatkom naloží podľa rozhodnutia najvyššieho orgánu.</w:t>
      </w:r>
    </w:p>
    <w:p w14:paraId="7D24D07E" w14:textId="6977CBEC" w:rsidR="00FE5D60" w:rsidRPr="00681E61" w:rsidRDefault="00FE5D60" w:rsidP="00884C67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sectPr w:rsidR="00FE5D60" w:rsidRPr="00681E61" w:rsidSect="002B0D07">
      <w:footerReference w:type="default" r:id="rId8"/>
      <w:pgSz w:w="11906" w:h="16838"/>
      <w:pgMar w:top="1418" w:right="1418" w:bottom="1418" w:left="1418" w:header="851" w:footer="709" w:gutter="0"/>
      <w:pgNumType w:start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3462C" w14:textId="77777777" w:rsidR="00887A8C" w:rsidRDefault="00887A8C" w:rsidP="00C11654">
      <w:pPr>
        <w:spacing w:after="0" w:line="240" w:lineRule="auto"/>
      </w:pPr>
      <w:r>
        <w:separator/>
      </w:r>
    </w:p>
  </w:endnote>
  <w:endnote w:type="continuationSeparator" w:id="0">
    <w:p w14:paraId="13E8F5EA" w14:textId="77777777" w:rsidR="00887A8C" w:rsidRDefault="00887A8C" w:rsidP="00C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E4DF" w14:textId="1A4C8345" w:rsidR="002B49C8" w:rsidRPr="0089572F" w:rsidRDefault="00694D5D" w:rsidP="0089572F">
    <w:pPr>
      <w:pStyle w:val="Pta"/>
      <w:tabs>
        <w:tab w:val="left" w:pos="0"/>
        <w:tab w:val="right" w:pos="9406"/>
      </w:tabs>
      <w:spacing w:after="0"/>
      <w:rPr>
        <w:rFonts w:ascii="Times New Roman" w:hAnsi="Times New Roman" w:cs="Times New Roman"/>
        <w:color w:val="5B9BD5"/>
        <w:sz w:val="18"/>
        <w:szCs w:val="20"/>
      </w:rPr>
    </w:pPr>
    <w:r>
      <w:rPr>
        <w:rFonts w:ascii="Times New Roman" w:hAnsi="Times New Roman" w:cs="Times New Roman"/>
        <w:noProof/>
        <w:color w:val="5B9BD5"/>
        <w:sz w:val="18"/>
        <w:szCs w:val="20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83DE6F" wp14:editId="161E0FB0">
              <wp:simplePos x="0" y="0"/>
              <wp:positionH relativeFrom="column">
                <wp:posOffset>6985</wp:posOffset>
              </wp:positionH>
              <wp:positionV relativeFrom="paragraph">
                <wp:posOffset>72390</wp:posOffset>
              </wp:positionV>
              <wp:extent cx="574294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1D61E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2" o:spid="_x0000_s1026" type="#_x0000_t32" style="position:absolute;margin-left:.55pt;margin-top:5.7pt;width:45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" strokeweight=".5pt"/>
          </w:pict>
        </mc:Fallback>
      </mc:AlternateContent>
    </w:r>
  </w:p>
  <w:p w14:paraId="4923F7CF" w14:textId="5140727F" w:rsidR="002B49C8" w:rsidRPr="0089572F" w:rsidRDefault="002B49C8" w:rsidP="0089572F">
    <w:pPr>
      <w:pStyle w:val="Pta"/>
      <w:tabs>
        <w:tab w:val="clear" w:pos="9072"/>
        <w:tab w:val="left" w:pos="0"/>
        <w:tab w:val="right" w:pos="9070"/>
        <w:tab w:val="right" w:pos="9406"/>
      </w:tabs>
      <w:spacing w:after="0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  <w:sz w:val="18"/>
        <w:szCs w:val="20"/>
      </w:rPr>
      <w:t xml:space="preserve">Stanovy </w:t>
    </w:r>
    <w:r w:rsidR="00C77E94">
      <w:rPr>
        <w:rFonts w:ascii="Times New Roman" w:hAnsi="Times New Roman" w:cs="Times New Roman"/>
        <w:color w:val="000000"/>
        <w:sz w:val="18"/>
        <w:szCs w:val="20"/>
      </w:rPr>
      <w:t xml:space="preserve">občianskeho združenia </w:t>
    </w:r>
    <w:r w:rsidR="00703CA3">
      <w:rPr>
        <w:rFonts w:ascii="Times New Roman" w:hAnsi="Times New Roman" w:cs="Times New Roman"/>
        <w:color w:val="000000"/>
        <w:sz w:val="18"/>
        <w:szCs w:val="20"/>
      </w:rPr>
      <w:t>Lúč pre Dieťa</w:t>
    </w:r>
    <w:r>
      <w:rPr>
        <w:rFonts w:ascii="Times New Roman" w:hAnsi="Times New Roman" w:cs="Times New Roman"/>
        <w:color w:val="000000"/>
        <w:sz w:val="18"/>
        <w:szCs w:val="20"/>
      </w:rPr>
      <w:tab/>
    </w:r>
    <w:r>
      <w:rPr>
        <w:rFonts w:ascii="Times New Roman" w:hAnsi="Times New Roman" w:cs="Times New Roman"/>
        <w:color w:val="000000"/>
        <w:sz w:val="18"/>
        <w:szCs w:val="20"/>
      </w:rPr>
      <w:tab/>
    </w:r>
    <w:r w:rsidRPr="0089572F">
      <w:rPr>
        <w:rFonts w:ascii="Times New Roman" w:hAnsi="Times New Roman" w:cs="Times New Roman"/>
        <w:color w:val="000000"/>
        <w:sz w:val="18"/>
        <w:szCs w:val="18"/>
      </w:rPr>
      <w:t xml:space="preserve">str. </w:t>
    </w:r>
    <w:r w:rsidRPr="0089572F">
      <w:rPr>
        <w:rFonts w:ascii="Times New Roman" w:hAnsi="Times New Roman" w:cs="Times New Roman"/>
        <w:color w:val="000000"/>
        <w:sz w:val="18"/>
        <w:szCs w:val="18"/>
      </w:rPr>
      <w:fldChar w:fldCharType="begin"/>
    </w:r>
    <w:r w:rsidRPr="0089572F">
      <w:rPr>
        <w:rFonts w:ascii="Times New Roman" w:hAnsi="Times New Roman" w:cs="Times New Roman"/>
        <w:color w:val="000000"/>
        <w:sz w:val="18"/>
        <w:szCs w:val="18"/>
      </w:rPr>
      <w:instrText>PAGE    \* MERGEFORMAT</w:instrText>
    </w:r>
    <w:r w:rsidRPr="0089572F">
      <w:rPr>
        <w:rFonts w:ascii="Times New Roman" w:hAnsi="Times New Roman" w:cs="Times New Roman"/>
        <w:color w:val="000000"/>
        <w:sz w:val="18"/>
        <w:szCs w:val="18"/>
      </w:rPr>
      <w:fldChar w:fldCharType="separate"/>
    </w:r>
    <w:r w:rsidR="00C8042C">
      <w:rPr>
        <w:rFonts w:ascii="Times New Roman" w:hAnsi="Times New Roman" w:cs="Times New Roman"/>
        <w:noProof/>
        <w:color w:val="000000"/>
        <w:sz w:val="18"/>
        <w:szCs w:val="18"/>
      </w:rPr>
      <w:t>3</w:t>
    </w:r>
    <w:r w:rsidRPr="0089572F">
      <w:rPr>
        <w:rFonts w:ascii="Times New Roman" w:hAnsi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3583" w14:textId="77777777" w:rsidR="00887A8C" w:rsidRDefault="00887A8C" w:rsidP="00C11654">
      <w:pPr>
        <w:spacing w:after="0" w:line="240" w:lineRule="auto"/>
      </w:pPr>
      <w:r>
        <w:separator/>
      </w:r>
    </w:p>
  </w:footnote>
  <w:footnote w:type="continuationSeparator" w:id="0">
    <w:p w14:paraId="37382359" w14:textId="77777777" w:rsidR="00887A8C" w:rsidRDefault="00887A8C" w:rsidP="00C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3AB"/>
    <w:multiLevelType w:val="hybridMultilevel"/>
    <w:tmpl w:val="467EE586"/>
    <w:lvl w:ilvl="0" w:tplc="03401A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63135"/>
    <w:multiLevelType w:val="hybridMultilevel"/>
    <w:tmpl w:val="F0FEF352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20E6"/>
    <w:multiLevelType w:val="hybridMultilevel"/>
    <w:tmpl w:val="A732D6B4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6C8"/>
    <w:multiLevelType w:val="hybridMultilevel"/>
    <w:tmpl w:val="35A8E3F6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25"/>
    <w:multiLevelType w:val="hybridMultilevel"/>
    <w:tmpl w:val="A11C50C4"/>
    <w:lvl w:ilvl="0" w:tplc="E5C089E6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0CE55F8A"/>
    <w:multiLevelType w:val="hybridMultilevel"/>
    <w:tmpl w:val="F94802EC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4006"/>
    <w:multiLevelType w:val="hybridMultilevel"/>
    <w:tmpl w:val="CC02F3C0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C4BDD"/>
    <w:multiLevelType w:val="hybridMultilevel"/>
    <w:tmpl w:val="8F040E48"/>
    <w:lvl w:ilvl="0" w:tplc="5E1A886E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0E9F1F2C"/>
    <w:multiLevelType w:val="hybridMultilevel"/>
    <w:tmpl w:val="176CD338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02590"/>
    <w:multiLevelType w:val="hybridMultilevel"/>
    <w:tmpl w:val="8EE6A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26BBB"/>
    <w:multiLevelType w:val="hybridMultilevel"/>
    <w:tmpl w:val="DAF6B1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297A"/>
    <w:multiLevelType w:val="hybridMultilevel"/>
    <w:tmpl w:val="CF4AF306"/>
    <w:lvl w:ilvl="0" w:tplc="9C145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F5D68"/>
    <w:multiLevelType w:val="hybridMultilevel"/>
    <w:tmpl w:val="C5DE784C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CF408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14BC"/>
    <w:multiLevelType w:val="hybridMultilevel"/>
    <w:tmpl w:val="4E5A3586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40A8"/>
    <w:multiLevelType w:val="hybridMultilevel"/>
    <w:tmpl w:val="9D80E062"/>
    <w:lvl w:ilvl="0" w:tplc="9E2EF7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853F2"/>
    <w:multiLevelType w:val="hybridMultilevel"/>
    <w:tmpl w:val="83F825EE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347B7"/>
    <w:multiLevelType w:val="hybridMultilevel"/>
    <w:tmpl w:val="D4D0E182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B0C7D"/>
    <w:multiLevelType w:val="hybridMultilevel"/>
    <w:tmpl w:val="E4C05D7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52C"/>
    <w:multiLevelType w:val="hybridMultilevel"/>
    <w:tmpl w:val="9232F312"/>
    <w:lvl w:ilvl="0" w:tplc="81FCFD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01AF6"/>
    <w:multiLevelType w:val="hybridMultilevel"/>
    <w:tmpl w:val="534025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55A05"/>
    <w:multiLevelType w:val="hybridMultilevel"/>
    <w:tmpl w:val="1A48A58A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72AAA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935C9"/>
    <w:multiLevelType w:val="hybridMultilevel"/>
    <w:tmpl w:val="1E4472B6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49D3"/>
    <w:multiLevelType w:val="hybridMultilevel"/>
    <w:tmpl w:val="C38AFA78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467BF"/>
    <w:multiLevelType w:val="hybridMultilevel"/>
    <w:tmpl w:val="9CCCD880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055C6"/>
    <w:multiLevelType w:val="hybridMultilevel"/>
    <w:tmpl w:val="A53C71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3527A"/>
    <w:multiLevelType w:val="hybridMultilevel"/>
    <w:tmpl w:val="B7AE4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51638"/>
    <w:multiLevelType w:val="hybridMultilevel"/>
    <w:tmpl w:val="2A1610B2"/>
    <w:lvl w:ilvl="0" w:tplc="9C145244">
      <w:start w:val="1"/>
      <w:numFmt w:val="decimal"/>
      <w:lvlText w:val="%1."/>
      <w:lvlJc w:val="left"/>
      <w:pPr>
        <w:ind w:left="100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7165993"/>
    <w:multiLevelType w:val="hybridMultilevel"/>
    <w:tmpl w:val="94A4E89C"/>
    <w:lvl w:ilvl="0" w:tplc="68E8F3EE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7B35F1F"/>
    <w:multiLevelType w:val="hybridMultilevel"/>
    <w:tmpl w:val="D6003F94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13D71"/>
    <w:multiLevelType w:val="hybridMultilevel"/>
    <w:tmpl w:val="D8D4FCFC"/>
    <w:lvl w:ilvl="0" w:tplc="1696F8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B3512"/>
    <w:multiLevelType w:val="hybridMultilevel"/>
    <w:tmpl w:val="29E0D106"/>
    <w:lvl w:ilvl="0" w:tplc="7D048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7B10A4"/>
    <w:multiLevelType w:val="hybridMultilevel"/>
    <w:tmpl w:val="7B1A2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87E06"/>
    <w:multiLevelType w:val="hybridMultilevel"/>
    <w:tmpl w:val="E20446A2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E5482"/>
    <w:multiLevelType w:val="hybridMultilevel"/>
    <w:tmpl w:val="AE627A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A3D62"/>
    <w:multiLevelType w:val="hybridMultilevel"/>
    <w:tmpl w:val="2B305FDA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A436A"/>
    <w:multiLevelType w:val="hybridMultilevel"/>
    <w:tmpl w:val="12B02D60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6224E"/>
    <w:multiLevelType w:val="hybridMultilevel"/>
    <w:tmpl w:val="6AB64CB6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E6592"/>
    <w:multiLevelType w:val="hybridMultilevel"/>
    <w:tmpl w:val="53BA9244"/>
    <w:lvl w:ilvl="0" w:tplc="C944E17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3" w:hanging="360"/>
      </w:pPr>
    </w:lvl>
    <w:lvl w:ilvl="2" w:tplc="041B001B" w:tentative="1">
      <w:start w:val="1"/>
      <w:numFmt w:val="lowerRoman"/>
      <w:lvlText w:val="%3."/>
      <w:lvlJc w:val="right"/>
      <w:pPr>
        <w:ind w:left="2073" w:hanging="180"/>
      </w:pPr>
    </w:lvl>
    <w:lvl w:ilvl="3" w:tplc="041B000F" w:tentative="1">
      <w:start w:val="1"/>
      <w:numFmt w:val="decimal"/>
      <w:lvlText w:val="%4."/>
      <w:lvlJc w:val="left"/>
      <w:pPr>
        <w:ind w:left="2793" w:hanging="360"/>
      </w:pPr>
    </w:lvl>
    <w:lvl w:ilvl="4" w:tplc="041B0019" w:tentative="1">
      <w:start w:val="1"/>
      <w:numFmt w:val="lowerLetter"/>
      <w:lvlText w:val="%5."/>
      <w:lvlJc w:val="left"/>
      <w:pPr>
        <w:ind w:left="3513" w:hanging="360"/>
      </w:pPr>
    </w:lvl>
    <w:lvl w:ilvl="5" w:tplc="041B001B" w:tentative="1">
      <w:start w:val="1"/>
      <w:numFmt w:val="lowerRoman"/>
      <w:lvlText w:val="%6."/>
      <w:lvlJc w:val="right"/>
      <w:pPr>
        <w:ind w:left="4233" w:hanging="180"/>
      </w:pPr>
    </w:lvl>
    <w:lvl w:ilvl="6" w:tplc="041B000F" w:tentative="1">
      <w:start w:val="1"/>
      <w:numFmt w:val="decimal"/>
      <w:lvlText w:val="%7."/>
      <w:lvlJc w:val="left"/>
      <w:pPr>
        <w:ind w:left="4953" w:hanging="360"/>
      </w:pPr>
    </w:lvl>
    <w:lvl w:ilvl="7" w:tplc="041B0019" w:tentative="1">
      <w:start w:val="1"/>
      <w:numFmt w:val="lowerLetter"/>
      <w:lvlText w:val="%8."/>
      <w:lvlJc w:val="left"/>
      <w:pPr>
        <w:ind w:left="5673" w:hanging="360"/>
      </w:pPr>
    </w:lvl>
    <w:lvl w:ilvl="8" w:tplc="041B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8" w15:restartNumberingAfterBreak="0">
    <w:nsid w:val="6B806B9B"/>
    <w:multiLevelType w:val="hybridMultilevel"/>
    <w:tmpl w:val="C7442C56"/>
    <w:lvl w:ilvl="0" w:tplc="9C145244">
      <w:start w:val="1"/>
      <w:numFmt w:val="decimal"/>
      <w:lvlText w:val="%1."/>
      <w:lvlJc w:val="left"/>
      <w:pPr>
        <w:ind w:left="1003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BF904F7"/>
    <w:multiLevelType w:val="hybridMultilevel"/>
    <w:tmpl w:val="36469BBC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13F7B"/>
    <w:multiLevelType w:val="hybridMultilevel"/>
    <w:tmpl w:val="F02A3F58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3176D"/>
    <w:multiLevelType w:val="hybridMultilevel"/>
    <w:tmpl w:val="C5DE784C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CF408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91626"/>
    <w:multiLevelType w:val="hybridMultilevel"/>
    <w:tmpl w:val="D38AFCC2"/>
    <w:lvl w:ilvl="0" w:tplc="9C145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8256F"/>
    <w:multiLevelType w:val="hybridMultilevel"/>
    <w:tmpl w:val="9814E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77AAC"/>
    <w:multiLevelType w:val="hybridMultilevel"/>
    <w:tmpl w:val="C11CEC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E2DFC"/>
    <w:multiLevelType w:val="hybridMultilevel"/>
    <w:tmpl w:val="8E62DE1A"/>
    <w:lvl w:ilvl="0" w:tplc="041B0017">
      <w:start w:val="1"/>
      <w:numFmt w:val="lowerLetter"/>
      <w:lvlText w:val="%1)"/>
      <w:lvlJc w:val="left"/>
      <w:pPr>
        <w:ind w:left="1003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30"/>
  </w:num>
  <w:num w:numId="5">
    <w:abstractNumId w:val="41"/>
  </w:num>
  <w:num w:numId="6">
    <w:abstractNumId w:val="22"/>
  </w:num>
  <w:num w:numId="7">
    <w:abstractNumId w:val="3"/>
  </w:num>
  <w:num w:numId="8">
    <w:abstractNumId w:val="2"/>
  </w:num>
  <w:num w:numId="9">
    <w:abstractNumId w:val="23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11"/>
  </w:num>
  <w:num w:numId="15">
    <w:abstractNumId w:val="29"/>
  </w:num>
  <w:num w:numId="16">
    <w:abstractNumId w:val="20"/>
  </w:num>
  <w:num w:numId="17">
    <w:abstractNumId w:val="8"/>
  </w:num>
  <w:num w:numId="18">
    <w:abstractNumId w:val="37"/>
  </w:num>
  <w:num w:numId="19">
    <w:abstractNumId w:val="32"/>
  </w:num>
  <w:num w:numId="20">
    <w:abstractNumId w:val="0"/>
  </w:num>
  <w:num w:numId="21">
    <w:abstractNumId w:val="35"/>
  </w:num>
  <w:num w:numId="22">
    <w:abstractNumId w:val="40"/>
  </w:num>
  <w:num w:numId="23">
    <w:abstractNumId w:val="9"/>
  </w:num>
  <w:num w:numId="24">
    <w:abstractNumId w:val="28"/>
  </w:num>
  <w:num w:numId="25">
    <w:abstractNumId w:val="19"/>
  </w:num>
  <w:num w:numId="26">
    <w:abstractNumId w:val="16"/>
  </w:num>
  <w:num w:numId="27">
    <w:abstractNumId w:val="15"/>
  </w:num>
  <w:num w:numId="28">
    <w:abstractNumId w:val="26"/>
  </w:num>
  <w:num w:numId="29">
    <w:abstractNumId w:val="33"/>
  </w:num>
  <w:num w:numId="30">
    <w:abstractNumId w:val="34"/>
  </w:num>
  <w:num w:numId="31">
    <w:abstractNumId w:val="25"/>
  </w:num>
  <w:num w:numId="32">
    <w:abstractNumId w:val="39"/>
  </w:num>
  <w:num w:numId="33">
    <w:abstractNumId w:val="38"/>
  </w:num>
  <w:num w:numId="34">
    <w:abstractNumId w:val="44"/>
  </w:num>
  <w:num w:numId="35">
    <w:abstractNumId w:val="45"/>
  </w:num>
  <w:num w:numId="36">
    <w:abstractNumId w:val="7"/>
  </w:num>
  <w:num w:numId="37">
    <w:abstractNumId w:val="14"/>
  </w:num>
  <w:num w:numId="38">
    <w:abstractNumId w:val="42"/>
  </w:num>
  <w:num w:numId="39">
    <w:abstractNumId w:val="36"/>
  </w:num>
  <w:num w:numId="40">
    <w:abstractNumId w:val="18"/>
  </w:num>
  <w:num w:numId="41">
    <w:abstractNumId w:val="24"/>
  </w:num>
  <w:num w:numId="42">
    <w:abstractNumId w:val="27"/>
  </w:num>
  <w:num w:numId="43">
    <w:abstractNumId w:val="43"/>
  </w:num>
  <w:num w:numId="44">
    <w:abstractNumId w:val="6"/>
  </w:num>
  <w:num w:numId="45">
    <w:abstractNumId w:val="3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CA"/>
    <w:rsid w:val="00080844"/>
    <w:rsid w:val="000C5563"/>
    <w:rsid w:val="00137ED0"/>
    <w:rsid w:val="00177FE9"/>
    <w:rsid w:val="001A63C3"/>
    <w:rsid w:val="001C1C26"/>
    <w:rsid w:val="001E22DA"/>
    <w:rsid w:val="001F065F"/>
    <w:rsid w:val="0020618B"/>
    <w:rsid w:val="0021216C"/>
    <w:rsid w:val="00214B31"/>
    <w:rsid w:val="00231CC3"/>
    <w:rsid w:val="0025202E"/>
    <w:rsid w:val="002722F5"/>
    <w:rsid w:val="002B0D07"/>
    <w:rsid w:val="002B49C8"/>
    <w:rsid w:val="002C77CF"/>
    <w:rsid w:val="002D7C15"/>
    <w:rsid w:val="002E72D7"/>
    <w:rsid w:val="00314079"/>
    <w:rsid w:val="003460F8"/>
    <w:rsid w:val="00360D2A"/>
    <w:rsid w:val="00371330"/>
    <w:rsid w:val="00374B4A"/>
    <w:rsid w:val="003A6152"/>
    <w:rsid w:val="003B7C5D"/>
    <w:rsid w:val="00402B3F"/>
    <w:rsid w:val="00420418"/>
    <w:rsid w:val="00433352"/>
    <w:rsid w:val="004470E3"/>
    <w:rsid w:val="00456A33"/>
    <w:rsid w:val="00465EC6"/>
    <w:rsid w:val="0047183A"/>
    <w:rsid w:val="004806AE"/>
    <w:rsid w:val="0048511D"/>
    <w:rsid w:val="004B0088"/>
    <w:rsid w:val="004D0F5C"/>
    <w:rsid w:val="00550B2A"/>
    <w:rsid w:val="00566774"/>
    <w:rsid w:val="005711F8"/>
    <w:rsid w:val="005C256C"/>
    <w:rsid w:val="005E05C9"/>
    <w:rsid w:val="005E35F9"/>
    <w:rsid w:val="005F5ED3"/>
    <w:rsid w:val="00625E9D"/>
    <w:rsid w:val="0064002B"/>
    <w:rsid w:val="00650D20"/>
    <w:rsid w:val="0065118F"/>
    <w:rsid w:val="00667E11"/>
    <w:rsid w:val="00681E61"/>
    <w:rsid w:val="00685503"/>
    <w:rsid w:val="00694D5D"/>
    <w:rsid w:val="006C2DE0"/>
    <w:rsid w:val="006C3BF3"/>
    <w:rsid w:val="006E4BC7"/>
    <w:rsid w:val="007009D8"/>
    <w:rsid w:val="00703CA3"/>
    <w:rsid w:val="007616D9"/>
    <w:rsid w:val="00772F22"/>
    <w:rsid w:val="00772FC6"/>
    <w:rsid w:val="00776DFD"/>
    <w:rsid w:val="00786AB7"/>
    <w:rsid w:val="007A5BD9"/>
    <w:rsid w:val="007D6959"/>
    <w:rsid w:val="007F0D0B"/>
    <w:rsid w:val="008023D1"/>
    <w:rsid w:val="00815167"/>
    <w:rsid w:val="00843DBB"/>
    <w:rsid w:val="00866409"/>
    <w:rsid w:val="00876CDC"/>
    <w:rsid w:val="00877EF1"/>
    <w:rsid w:val="00881D91"/>
    <w:rsid w:val="00884C67"/>
    <w:rsid w:val="00887A8C"/>
    <w:rsid w:val="0089572F"/>
    <w:rsid w:val="008A3CBE"/>
    <w:rsid w:val="008A73C8"/>
    <w:rsid w:val="008C18A8"/>
    <w:rsid w:val="008C7069"/>
    <w:rsid w:val="008E2A8D"/>
    <w:rsid w:val="008F6A43"/>
    <w:rsid w:val="008F737C"/>
    <w:rsid w:val="0092339C"/>
    <w:rsid w:val="00926168"/>
    <w:rsid w:val="00950E8C"/>
    <w:rsid w:val="009865A6"/>
    <w:rsid w:val="009C70D8"/>
    <w:rsid w:val="009D1AC4"/>
    <w:rsid w:val="009D2167"/>
    <w:rsid w:val="009D6CA4"/>
    <w:rsid w:val="009E28DC"/>
    <w:rsid w:val="00A01FCA"/>
    <w:rsid w:val="00A40564"/>
    <w:rsid w:val="00A624B5"/>
    <w:rsid w:val="00A7373B"/>
    <w:rsid w:val="00A7404D"/>
    <w:rsid w:val="00A85B61"/>
    <w:rsid w:val="00A9467E"/>
    <w:rsid w:val="00AA53ED"/>
    <w:rsid w:val="00AA543C"/>
    <w:rsid w:val="00AB6548"/>
    <w:rsid w:val="00AC038A"/>
    <w:rsid w:val="00AD2839"/>
    <w:rsid w:val="00B519CF"/>
    <w:rsid w:val="00B629C8"/>
    <w:rsid w:val="00BA44CB"/>
    <w:rsid w:val="00BC0FE7"/>
    <w:rsid w:val="00BD5F41"/>
    <w:rsid w:val="00BE5239"/>
    <w:rsid w:val="00C01E81"/>
    <w:rsid w:val="00C11654"/>
    <w:rsid w:val="00C26A63"/>
    <w:rsid w:val="00C51CCE"/>
    <w:rsid w:val="00C6224E"/>
    <w:rsid w:val="00C75C99"/>
    <w:rsid w:val="00C77E94"/>
    <w:rsid w:val="00C8042C"/>
    <w:rsid w:val="00CA3C92"/>
    <w:rsid w:val="00CE1AFF"/>
    <w:rsid w:val="00D00E66"/>
    <w:rsid w:val="00D01E0D"/>
    <w:rsid w:val="00D31053"/>
    <w:rsid w:val="00D53EA6"/>
    <w:rsid w:val="00DB43D7"/>
    <w:rsid w:val="00DB6319"/>
    <w:rsid w:val="00DC66D4"/>
    <w:rsid w:val="00DD3B74"/>
    <w:rsid w:val="00DE6EC4"/>
    <w:rsid w:val="00DF5139"/>
    <w:rsid w:val="00E30693"/>
    <w:rsid w:val="00EA796C"/>
    <w:rsid w:val="00EB2AB3"/>
    <w:rsid w:val="00EB4B87"/>
    <w:rsid w:val="00EC4893"/>
    <w:rsid w:val="00EE6927"/>
    <w:rsid w:val="00EF7DF8"/>
    <w:rsid w:val="00F35644"/>
    <w:rsid w:val="00F62996"/>
    <w:rsid w:val="00F8583A"/>
    <w:rsid w:val="00F977DC"/>
    <w:rsid w:val="00FD4271"/>
    <w:rsid w:val="00FE5D60"/>
    <w:rsid w:val="00FF498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09CD3D"/>
  <w15:docId w15:val="{2B92F8B2-78AA-45DC-A734-D8C25B5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5ED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116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11654"/>
    <w:rPr>
      <w:rFonts w:ascii="Calibri" w:hAnsi="Calibri" w:cs="Calibri"/>
      <w:kern w:val="1"/>
      <w:sz w:val="22"/>
      <w:szCs w:val="2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C1165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11654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ZvraznencitciaChar">
    <w:name w:val="Zvýraznená citácia Char"/>
    <w:aliases w:val="Nadpis XX Char"/>
    <w:link w:val="Zvraznencitcia"/>
    <w:uiPriority w:val="30"/>
    <w:locked/>
    <w:rsid w:val="009D2167"/>
    <w:rPr>
      <w:sz w:val="32"/>
      <w:szCs w:val="32"/>
    </w:rPr>
  </w:style>
  <w:style w:type="paragraph" w:styleId="Zvraznencitcia">
    <w:name w:val="Intense Quote"/>
    <w:aliases w:val="Nadpis XX"/>
    <w:basedOn w:val="Normlny"/>
    <w:next w:val="Normlny"/>
    <w:link w:val="ZvraznencitciaChar"/>
    <w:autoRedefine/>
    <w:uiPriority w:val="30"/>
    <w:qFormat/>
    <w:rsid w:val="009D2167"/>
    <w:pPr>
      <w:pBdr>
        <w:top w:val="single" w:sz="4" w:space="10" w:color="auto"/>
        <w:bottom w:val="single" w:sz="4" w:space="10" w:color="auto"/>
      </w:pBdr>
      <w:suppressAutoHyphens w:val="0"/>
      <w:spacing w:before="360" w:after="360" w:line="240" w:lineRule="auto"/>
      <w:ind w:left="864" w:right="864"/>
      <w:jc w:val="center"/>
    </w:pPr>
    <w:rPr>
      <w:rFonts w:ascii="Times New Roman" w:hAnsi="Times New Roman" w:cs="Times New Roman"/>
      <w:kern w:val="0"/>
      <w:sz w:val="32"/>
      <w:szCs w:val="32"/>
      <w:lang w:eastAsia="sk-SK"/>
    </w:rPr>
  </w:style>
  <w:style w:type="character" w:customStyle="1" w:styleId="ZvraznencitciaChar1">
    <w:name w:val="Zvýraznená citácia Char1"/>
    <w:uiPriority w:val="30"/>
    <w:rsid w:val="009D2167"/>
    <w:rPr>
      <w:rFonts w:ascii="Calibri" w:hAnsi="Calibri" w:cs="Calibri"/>
      <w:i/>
      <w:iCs/>
      <w:color w:val="4F81BD"/>
      <w:kern w:val="1"/>
      <w:sz w:val="22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C8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CB79-362D-428C-8EBB-2310D39C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5986</Characters>
  <Application>Microsoft Office Word</Application>
  <DocSecurity>4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Spoločenská zmluva spoločnosti</vt:lpstr>
      <vt:lpstr>Spoločenská zmluva spoločnosti</vt:lpstr>
    </vt:vector>
  </TitlesOfParts>
  <Company>.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Spoločenská zmluva spoločnosti</dc:title>
  <dc:creator>Uzivatel</dc:creator>
  <cp:lastModifiedBy>Stanik</cp:lastModifiedBy>
  <cp:revision>2</cp:revision>
  <cp:lastPrinted>2017-11-26T15:06:00Z</cp:lastPrinted>
  <dcterms:created xsi:type="dcterms:W3CDTF">2019-02-18T17:12:00Z</dcterms:created>
  <dcterms:modified xsi:type="dcterms:W3CDTF">2019-02-18T17:12:00Z</dcterms:modified>
</cp:coreProperties>
</file>